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7F6" w:rsidP="001627F6" w:rsidRDefault="001627F6" w14:paraId="28345066" w14:textId="77777777">
      <w:pPr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Договор</w:t>
      </w:r>
      <w:r w:rsidRPr="007C44BD">
        <w:rPr>
          <w:b/>
          <w:sz w:val="20"/>
          <w:szCs w:val="20"/>
        </w:rPr>
        <w:t xml:space="preserve"> № </w:t>
      </w:r>
      <w:r w:rsidR="007C44BD">
        <w:rPr>
          <w:b/>
          <w:sz w:val="20"/>
          <w:szCs w:val="20"/>
        </w:rPr>
        <w:t>______-УЦ</w:t>
      </w:r>
    </w:p>
    <w:p w:rsidR="0076351A" w:rsidP="001627F6" w:rsidRDefault="0076351A" w14:paraId="79FD245B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оказание платных образовательных услуг</w:t>
      </w:r>
    </w:p>
    <w:p w:rsidRPr="00645E08" w:rsidR="00645E08" w:rsidP="001627F6" w:rsidRDefault="00645E08" w14:paraId="7F68A5F3" w14:textId="77777777">
      <w:pPr>
        <w:jc w:val="center"/>
        <w:rPr>
          <w:i/>
          <w:sz w:val="20"/>
          <w:szCs w:val="20"/>
        </w:rPr>
      </w:pPr>
      <w:r w:rsidRPr="00645E08">
        <w:rPr>
          <w:i/>
          <w:sz w:val="20"/>
          <w:szCs w:val="20"/>
        </w:rPr>
        <w:t>(с физическим лицом)</w:t>
      </w: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Pr="00CA52CB" w:rsidR="00CA52CB" w:rsidTr="0063148B" w14:paraId="58C4A904" w14:textId="77777777">
        <w:tc>
          <w:tcPr>
            <w:tcW w:w="4856" w:type="dxa"/>
          </w:tcPr>
          <w:p w:rsidRPr="00CA52CB" w:rsidR="00CA52CB" w:rsidP="0063148B" w:rsidRDefault="00B83E73" w14:paraId="6CB354E2" w14:textId="77777777">
            <w:pPr>
              <w:tabs>
                <w:tab w:val="left" w:pos="6237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857" w:type="dxa"/>
          </w:tcPr>
          <w:p w:rsidRPr="00CA52CB" w:rsidR="00CA52CB" w:rsidP="0038386E" w:rsidRDefault="007C44BD" w14:paraId="36CC5AD0" w14:textId="77777777">
            <w:pPr>
              <w:tabs>
                <w:tab w:val="left" w:pos="6237"/>
              </w:tabs>
              <w:spacing w:line="10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  ________________ </w:t>
            </w:r>
            <w:r w:rsidRPr="00093B5C" w:rsidR="00093B5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__г.</w:t>
            </w:r>
          </w:p>
        </w:tc>
      </w:tr>
    </w:tbl>
    <w:p w:rsidRPr="00CA52CB" w:rsidR="001627F6" w:rsidP="00CA52CB" w:rsidRDefault="001627F6" w14:paraId="0B94D4ED" w14:textId="77777777">
      <w:pPr>
        <w:jc w:val="both"/>
        <w:rPr>
          <w:color w:val="000000"/>
          <w:sz w:val="20"/>
          <w:szCs w:val="20"/>
        </w:rPr>
      </w:pPr>
    </w:p>
    <w:p w:rsidR="00EA4A82" w:rsidP="00EA4A82" w:rsidRDefault="00CE56DA" w14:paraId="67B92CBC" w14:textId="4A4479C4">
      <w:pPr>
        <w:tabs>
          <w:tab w:val="left" w:pos="-2127"/>
        </w:tabs>
        <w:spacing w:before="120" w:after="120"/>
        <w:ind w:firstLine="709"/>
        <w:jc w:val="both"/>
        <w:rPr>
          <w:sz w:val="20"/>
          <w:szCs w:val="20"/>
        </w:rPr>
      </w:pPr>
      <w:bookmarkStart w:name="_Hlk194676195" w:id="0"/>
      <w:r w:rsidRPr="00CE56DA">
        <w:rPr>
          <w:b/>
          <w:sz w:val="20"/>
          <w:szCs w:val="20"/>
        </w:rPr>
        <w:t>Общество с ограниченной ответственностью «Эксперт РП»</w:t>
      </w:r>
      <w:r w:rsidRPr="00CE56DA">
        <w:rPr>
          <w:b/>
          <w:sz w:val="20"/>
          <w:szCs w:val="20"/>
        </w:rPr>
        <w:t xml:space="preserve"> (</w:t>
      </w:r>
      <w:r w:rsidR="00AA2E0F">
        <w:rPr>
          <w:b/>
          <w:sz w:val="20"/>
          <w:szCs w:val="20"/>
        </w:rPr>
        <w:t>ООО «Эксперт РП»</w:t>
      </w:r>
      <w:r w:rsidRPr="00CE56DA">
        <w:rPr>
          <w:b/>
          <w:sz w:val="20"/>
          <w:szCs w:val="20"/>
        </w:rPr>
        <w:t>)</w:t>
      </w:r>
      <w:r w:rsidR="00EA4A82">
        <w:rPr>
          <w:sz w:val="20"/>
          <w:szCs w:val="20"/>
        </w:rPr>
        <w:t>, именуемое в дальнейшем «Исполнитель», в лице генерального директора</w:t>
      </w:r>
      <w:r w:rsidR="007C44BD">
        <w:rPr>
          <w:sz w:val="20"/>
          <w:szCs w:val="20"/>
        </w:rPr>
        <w:t xml:space="preserve"> </w:t>
      </w:r>
      <w:r w:rsidRPr="00B80047" w:rsidR="00AA2E0F">
        <w:rPr>
          <w:bCs/>
          <w:sz w:val="20"/>
          <w:szCs w:val="20"/>
        </w:rPr>
        <w:t>Сковородина Михаила  Васильевича</w:t>
      </w:r>
      <w:r w:rsidRPr="000A7B70" w:rsidR="00EA4A82">
        <w:rPr>
          <w:sz w:val="20"/>
          <w:szCs w:val="20"/>
        </w:rPr>
        <w:t>, действующего на основании Устава</w:t>
      </w:r>
      <w:r w:rsidRPr="000A7B70" w:rsidR="00F113E7">
        <w:rPr>
          <w:sz w:val="20"/>
          <w:szCs w:val="20"/>
        </w:rPr>
        <w:t>,</w:t>
      </w:r>
      <w:r w:rsidRPr="000A7B70" w:rsidR="00EA4A82">
        <w:rPr>
          <w:sz w:val="20"/>
          <w:szCs w:val="20"/>
        </w:rPr>
        <w:t xml:space="preserve"> </w:t>
      </w:r>
      <w:r w:rsidRPr="000A7B70" w:rsidR="0076351A">
        <w:rPr>
          <w:sz w:val="20"/>
          <w:szCs w:val="20"/>
        </w:rPr>
        <w:t>лицензия на осуществление образовательной деятельности</w:t>
      </w:r>
      <w:r w:rsidRPr="00CE56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Pr="000A7B70" w:rsidR="000A7B70">
        <w:rPr>
          <w:sz w:val="20"/>
          <w:szCs w:val="20"/>
        </w:rPr>
        <w:t>Л035-01271-78/01533101</w:t>
      </w:r>
      <w:r w:rsidRPr="000A7B70" w:rsidR="007C44BD">
        <w:rPr>
          <w:sz w:val="20"/>
          <w:szCs w:val="20"/>
        </w:rPr>
        <w:t xml:space="preserve"> </w:t>
      </w:r>
      <w:r w:rsidRPr="000A7B70" w:rsidR="000A7B70">
        <w:rPr>
          <w:sz w:val="20"/>
          <w:szCs w:val="20"/>
        </w:rPr>
        <w:t>от 15.11.2024</w:t>
      </w:r>
      <w:bookmarkEnd w:id="0"/>
      <w:r w:rsidRPr="000A7B70" w:rsidR="0076351A">
        <w:rPr>
          <w:sz w:val="20"/>
          <w:szCs w:val="20"/>
        </w:rPr>
        <w:t xml:space="preserve">, выданной Департаментом образования города Москвы бессрочно </w:t>
      </w:r>
      <w:r w:rsidRPr="000A7B70" w:rsidR="00EA4A82">
        <w:rPr>
          <w:sz w:val="20"/>
          <w:szCs w:val="20"/>
        </w:rPr>
        <w:t>с одной стороны и</w:t>
      </w:r>
      <w:r w:rsidRPr="000A7B70" w:rsidR="00A543CF">
        <w:rPr>
          <w:sz w:val="20"/>
          <w:szCs w:val="20"/>
        </w:rPr>
        <w:t xml:space="preserve"> </w:t>
      </w:r>
      <w:r w:rsidRPr="000A7B70" w:rsidR="00A543CF">
        <w:rPr>
          <w:b/>
          <w:sz w:val="20"/>
          <w:szCs w:val="20"/>
        </w:rPr>
        <w:t>__________________</w:t>
      </w:r>
      <w:r w:rsidRPr="000A7B70" w:rsidR="00EA4A82">
        <w:rPr>
          <w:b/>
          <w:sz w:val="20"/>
          <w:szCs w:val="20"/>
        </w:rPr>
        <w:t xml:space="preserve">, </w:t>
      </w:r>
      <w:r w:rsidRPr="000A7B70" w:rsidR="00EA4A82">
        <w:rPr>
          <w:sz w:val="20"/>
          <w:szCs w:val="20"/>
        </w:rPr>
        <w:t>именуемый</w:t>
      </w:r>
      <w:r w:rsidRPr="008C7ECA" w:rsidR="00EA4A82">
        <w:rPr>
          <w:sz w:val="20"/>
          <w:szCs w:val="20"/>
        </w:rPr>
        <w:t>(</w:t>
      </w:r>
      <w:proofErr w:type="spellStart"/>
      <w:r w:rsidRPr="008C7ECA" w:rsidR="00EA4A82">
        <w:rPr>
          <w:sz w:val="20"/>
          <w:szCs w:val="20"/>
        </w:rPr>
        <w:t>ая</w:t>
      </w:r>
      <w:proofErr w:type="spellEnd"/>
      <w:r w:rsidRPr="008C7ECA" w:rsidR="00EA4A82">
        <w:rPr>
          <w:sz w:val="20"/>
          <w:szCs w:val="20"/>
        </w:rPr>
        <w:t>) в дальнейшем «Заказчик», с другой стороны, вместе</w:t>
      </w:r>
      <w:r w:rsidR="00EA4A82">
        <w:rPr>
          <w:sz w:val="20"/>
          <w:szCs w:val="20"/>
        </w:rPr>
        <w:t xml:space="preserve"> именуемые «Стороны» заключили настоящий договор о нижеследующем:</w:t>
      </w:r>
    </w:p>
    <w:p w:rsidR="001627F6" w:rsidP="001627F6" w:rsidRDefault="0076351A" w14:paraId="45F621AE" w14:textId="77777777">
      <w:pPr>
        <w:tabs>
          <w:tab w:val="left" w:pos="-2127"/>
        </w:tabs>
        <w:spacing w:before="120" w:after="12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Pr="0076351A" w:rsidR="0076351A" w:rsidP="0076351A" w:rsidRDefault="0076351A" w14:paraId="0E76F3F2" w14:textId="77777777">
      <w:pPr>
        <w:pStyle w:val="af4"/>
        <w:numPr>
          <w:ilvl w:val="1"/>
          <w:numId w:val="8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0"/>
          <w:szCs w:val="20"/>
        </w:rPr>
      </w:pPr>
      <w:r w:rsidRPr="0076351A">
        <w:rPr>
          <w:sz w:val="20"/>
          <w:szCs w:val="20"/>
        </w:rPr>
        <w:t>Исполнитель принимает на себя обязательство в течение срока действия Договора оказывать Заказчику платные образовательные услуги в области дополнительного профессионального образования</w:t>
      </w:r>
      <w:r w:rsidR="008A1F17">
        <w:rPr>
          <w:sz w:val="20"/>
          <w:szCs w:val="20"/>
        </w:rPr>
        <w:t xml:space="preserve"> </w:t>
      </w:r>
      <w:r w:rsidRPr="0076351A">
        <w:rPr>
          <w:sz w:val="20"/>
          <w:szCs w:val="20"/>
        </w:rPr>
        <w:t>(далее – Услуги), а Заказчик обязуется принимать указанные услуги и оплачивать их.</w:t>
      </w:r>
    </w:p>
    <w:p w:rsidRPr="0076351A" w:rsidR="0076351A" w:rsidP="0076351A" w:rsidRDefault="0076351A" w14:paraId="04793554" w14:textId="77777777">
      <w:pPr>
        <w:pStyle w:val="af4"/>
        <w:numPr>
          <w:ilvl w:val="1"/>
          <w:numId w:val="8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0"/>
          <w:szCs w:val="20"/>
        </w:rPr>
      </w:pPr>
      <w:r w:rsidRPr="0076351A">
        <w:rPr>
          <w:sz w:val="20"/>
          <w:szCs w:val="20"/>
        </w:rPr>
        <w:t xml:space="preserve">Стоимость оказания Услуг, наименование образовательных программ, сведения о </w:t>
      </w:r>
      <w:r w:rsidR="009415A0">
        <w:rPr>
          <w:sz w:val="20"/>
          <w:szCs w:val="20"/>
        </w:rPr>
        <w:t xml:space="preserve">Заказчике </w:t>
      </w:r>
      <w:r w:rsidRPr="0076351A">
        <w:rPr>
          <w:sz w:val="20"/>
          <w:szCs w:val="20"/>
        </w:rPr>
        <w:t>и иная необходимая для оказания Услуг информация согласовывается Сторонами в Заявках к настоящему Договору (Приложение №1 к настоящему Договору). Каждая Заявка является неотъемлемой частью Договора и должна иметь свой порядковый номер, дату, ссылку на Договор. Каждая подписанная сторонами заявка представляет собой соглашение об оказании отдельной образовательной услуги. Исполнение, сдача-приемка и оплата услуг производятся отдельно по каждой заявке.</w:t>
      </w:r>
    </w:p>
    <w:p w:rsidRPr="0076351A" w:rsidR="0076351A" w:rsidP="0076351A" w:rsidRDefault="0076351A" w14:paraId="38FF83A6" w14:textId="77777777">
      <w:pPr>
        <w:pStyle w:val="af4"/>
        <w:numPr>
          <w:ilvl w:val="1"/>
          <w:numId w:val="8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0"/>
          <w:szCs w:val="20"/>
        </w:rPr>
      </w:pPr>
      <w:r w:rsidRPr="0076351A">
        <w:rPr>
          <w:sz w:val="20"/>
          <w:szCs w:val="20"/>
        </w:rPr>
        <w:t xml:space="preserve">Услуги оказываются по </w:t>
      </w:r>
      <w:r w:rsidR="008C7ECA">
        <w:rPr>
          <w:sz w:val="20"/>
          <w:szCs w:val="20"/>
        </w:rPr>
        <w:t xml:space="preserve">очной, </w:t>
      </w:r>
      <w:r w:rsidRPr="0076351A">
        <w:rPr>
          <w:sz w:val="20"/>
          <w:szCs w:val="20"/>
        </w:rPr>
        <w:t>очно-заочной</w:t>
      </w:r>
      <w:r w:rsidR="008C7ECA">
        <w:rPr>
          <w:sz w:val="20"/>
          <w:szCs w:val="20"/>
        </w:rPr>
        <w:t xml:space="preserve"> и заочной</w:t>
      </w:r>
      <w:r w:rsidRPr="0076351A">
        <w:rPr>
          <w:sz w:val="20"/>
          <w:szCs w:val="20"/>
        </w:rPr>
        <w:t xml:space="preserve"> форме обучения, </w:t>
      </w:r>
      <w:r w:rsidR="008C7ECA">
        <w:rPr>
          <w:sz w:val="20"/>
          <w:szCs w:val="20"/>
        </w:rPr>
        <w:t xml:space="preserve">исключительно </w:t>
      </w:r>
      <w:r w:rsidRPr="0076351A">
        <w:rPr>
          <w:sz w:val="20"/>
          <w:szCs w:val="20"/>
        </w:rPr>
        <w:t>с использованием дистанционных образовательных технологий.</w:t>
      </w:r>
    </w:p>
    <w:p w:rsidRPr="008C7ECA" w:rsidR="0076351A" w:rsidP="0076351A" w:rsidRDefault="008C7ECA" w14:paraId="3D6A509F" w14:textId="77777777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1.4</w:t>
      </w:r>
      <w:r w:rsidRPr="008C7ECA" w:rsidR="0076351A">
        <w:rPr>
          <w:sz w:val="20"/>
          <w:szCs w:val="20"/>
        </w:rPr>
        <w:t>. Статус Заказчика в образовательном процессе – «Слушатель»</w:t>
      </w:r>
    </w:p>
    <w:p w:rsidR="00AA2E0F" w:rsidP="00645E08" w:rsidRDefault="00645E08" w14:paraId="32A3AB05" w14:textId="2085E895">
      <w:pPr>
        <w:pStyle w:val="af4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279A3DB2" w:rsidR="279A3DB2">
        <w:rPr>
          <w:sz w:val="20"/>
          <w:szCs w:val="20"/>
        </w:rPr>
        <w:t xml:space="preserve">             1.5. Место оказания образовательных услуг независимо от места нахождения </w:t>
      </w:r>
      <w:r w:rsidRPr="279A3DB2" w:rsidR="279A3DB2">
        <w:rPr>
          <w:sz w:val="20"/>
          <w:szCs w:val="20"/>
        </w:rPr>
        <w:t xml:space="preserve">Заказчика: </w:t>
      </w:r>
      <w:r>
        <w:tab/>
      </w:r>
    </w:p>
    <w:p w:rsidRPr="008C7ECA" w:rsidR="0076351A" w:rsidP="00645E08" w:rsidRDefault="00AA2E0F" w14:paraId="4BE4AEB1" w14:textId="0B6D70C4">
      <w:pPr>
        <w:pStyle w:val="af4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AA2E0F">
        <w:rPr>
          <w:sz w:val="20"/>
          <w:szCs w:val="20"/>
        </w:rPr>
        <w:t>г. Санкт-Петербург, г Пушкин, ул</w:t>
      </w:r>
      <w:r w:rsidR="00282F73">
        <w:rPr>
          <w:sz w:val="20"/>
          <w:szCs w:val="20"/>
        </w:rPr>
        <w:t>.</w:t>
      </w:r>
      <w:r w:rsidRPr="00AA2E0F">
        <w:rPr>
          <w:sz w:val="20"/>
          <w:szCs w:val="20"/>
        </w:rPr>
        <w:t xml:space="preserve"> Оранжерейная, д. 48, литера </w:t>
      </w:r>
      <w:r w:rsidR="00CE56DA">
        <w:rPr>
          <w:sz w:val="20"/>
          <w:szCs w:val="20"/>
        </w:rPr>
        <w:t>А</w:t>
      </w:r>
      <w:r w:rsidRPr="00AA2E0F">
        <w:rPr>
          <w:sz w:val="20"/>
          <w:szCs w:val="20"/>
        </w:rPr>
        <w:t>, этаж/офис 4/45</w:t>
      </w:r>
      <w:r>
        <w:rPr>
          <w:sz w:val="20"/>
          <w:szCs w:val="20"/>
        </w:rPr>
        <w:t>.</w:t>
      </w:r>
    </w:p>
    <w:p w:rsidRPr="008C7ECA" w:rsidR="0076351A" w:rsidP="0076351A" w:rsidRDefault="008C7ECA" w14:paraId="1F0E87E8" w14:textId="77777777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1.6</w:t>
      </w:r>
      <w:r w:rsidRPr="008C7ECA" w:rsidR="0076351A">
        <w:rPr>
          <w:sz w:val="20"/>
          <w:szCs w:val="20"/>
        </w:rPr>
        <w:t xml:space="preserve">. После освоения </w:t>
      </w:r>
      <w:r w:rsidRPr="008C7ECA" w:rsidR="00645E08">
        <w:rPr>
          <w:sz w:val="20"/>
          <w:szCs w:val="20"/>
        </w:rPr>
        <w:t>Заказчиком</w:t>
      </w:r>
      <w:r w:rsidRPr="008C7ECA" w:rsidR="0076351A">
        <w:rPr>
          <w:sz w:val="20"/>
          <w:szCs w:val="20"/>
        </w:rPr>
        <w:t xml:space="preserve"> образовательной или обучающей программы и успешного прохождения итоговой аттестации или проверки знаний ему выдается документы о квалификации (обучении) установленного образца. </w:t>
      </w:r>
    </w:p>
    <w:p w:rsidRPr="008C7ECA" w:rsidR="0076351A" w:rsidP="0076351A" w:rsidRDefault="008A1F17" w14:paraId="0B808D53" w14:textId="0D2A3CB3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 w:rsidRPr="279A3DB2" w:rsidR="279A3DB2">
        <w:rPr>
          <w:sz w:val="20"/>
          <w:szCs w:val="20"/>
        </w:rPr>
        <w:t xml:space="preserve">  1.7.В случае </w:t>
      </w:r>
      <w:r w:rsidRPr="279A3DB2" w:rsidR="279A3DB2">
        <w:rPr>
          <w:sz w:val="20"/>
          <w:szCs w:val="20"/>
        </w:rPr>
        <w:t>непрохождения</w:t>
      </w:r>
      <w:r w:rsidRPr="279A3DB2" w:rsidR="279A3DB2">
        <w:rPr>
          <w:sz w:val="20"/>
          <w:szCs w:val="20"/>
        </w:rPr>
        <w:t xml:space="preserve"> итоговой аттестации или получения на итоговой аттестации неудовлетворительных результатов, а также освоения только части образовательной программы и (или) отчисления из организации Исполнителя выдается справка об обучении.</w:t>
      </w:r>
    </w:p>
    <w:p w:rsidRPr="008C7ECA" w:rsidR="00645E08" w:rsidP="0076351A" w:rsidRDefault="008A1F17" w14:paraId="5DBA6BE9" w14:textId="77777777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C7ECA">
        <w:rPr>
          <w:sz w:val="20"/>
          <w:szCs w:val="20"/>
        </w:rPr>
        <w:t>1.8</w:t>
      </w:r>
      <w:r w:rsidRPr="008C7ECA" w:rsidR="00645E08">
        <w:rPr>
          <w:sz w:val="20"/>
          <w:szCs w:val="20"/>
        </w:rPr>
        <w:t>. Заказчик дает свое согласие на обработку персональных данных (Приложение № 2 к настоящему Договору).</w:t>
      </w:r>
    </w:p>
    <w:p w:rsidRPr="00CA52CB" w:rsidR="0076351A" w:rsidP="0076351A" w:rsidRDefault="0076351A" w14:paraId="53CAC3C7" w14:textId="77777777">
      <w:pPr>
        <w:tabs>
          <w:tab w:val="left" w:pos="-2127"/>
        </w:tabs>
        <w:spacing w:before="120" w:after="120"/>
        <w:ind w:firstLine="709"/>
        <w:jc w:val="both"/>
        <w:rPr>
          <w:b/>
          <w:sz w:val="20"/>
          <w:szCs w:val="20"/>
        </w:rPr>
      </w:pPr>
    </w:p>
    <w:p w:rsidRPr="00CA52CB" w:rsidR="001627F6" w:rsidP="001627F6" w:rsidRDefault="001627F6" w14:paraId="24C585FB" w14:textId="77777777">
      <w:pPr>
        <w:tabs>
          <w:tab w:val="left" w:pos="-2127"/>
        </w:tabs>
        <w:spacing w:before="120" w:after="120"/>
        <w:ind w:left="108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2. Цена Договора и порядок оплаты:</w:t>
      </w:r>
    </w:p>
    <w:p w:rsidRPr="00CA52CB" w:rsidR="001627F6" w:rsidP="008A1F17" w:rsidRDefault="001627F6" w14:paraId="48B1BC1C" w14:textId="77777777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CA52CB">
        <w:rPr>
          <w:rFonts w:ascii="Times New Roman" w:hAnsi="Times New Roman"/>
          <w:sz w:val="20"/>
          <w:szCs w:val="20"/>
        </w:rPr>
        <w:t xml:space="preserve">2.1. </w:t>
      </w:r>
      <w:r w:rsidRPr="00CA52CB" w:rsidR="00D0196D">
        <w:rPr>
          <w:rFonts w:ascii="Times New Roman" w:hAnsi="Times New Roman"/>
          <w:sz w:val="20"/>
          <w:szCs w:val="20"/>
        </w:rPr>
        <w:t>Стоимость Услуг по</w:t>
      </w:r>
      <w:r w:rsidR="001A7F58">
        <w:rPr>
          <w:rFonts w:ascii="Times New Roman" w:hAnsi="Times New Roman"/>
          <w:sz w:val="20"/>
          <w:szCs w:val="20"/>
        </w:rPr>
        <w:t xml:space="preserve"> настоящему</w:t>
      </w:r>
      <w:r w:rsidRPr="00CA52CB" w:rsidR="00D0196D">
        <w:rPr>
          <w:rFonts w:ascii="Times New Roman" w:hAnsi="Times New Roman"/>
          <w:sz w:val="20"/>
          <w:szCs w:val="20"/>
        </w:rPr>
        <w:t xml:space="preserve"> Договору складывается из стоимости Услуг, указанных в </w:t>
      </w:r>
      <w:r w:rsidRPr="004456E6" w:rsidR="00D0196D">
        <w:rPr>
          <w:rFonts w:ascii="Times New Roman" w:hAnsi="Times New Roman"/>
          <w:sz w:val="20"/>
          <w:szCs w:val="20"/>
          <w:u w:val="single"/>
        </w:rPr>
        <w:t>Приложении №1.</w:t>
      </w:r>
    </w:p>
    <w:p w:rsidRPr="00CA52CB" w:rsidR="001627F6" w:rsidP="279A3DB2" w:rsidRDefault="001627F6" w14:paraId="658A546A" w14:textId="5ED91FEB">
      <w:pPr>
        <w:ind w:firstLine="709"/>
        <w:jc w:val="both"/>
        <w:rPr>
          <w:color w:val="000000" w:themeColor="text1" w:themeTint="FF" w:themeShade="FF"/>
          <w:sz w:val="20"/>
          <w:szCs w:val="20"/>
        </w:rPr>
      </w:pPr>
      <w:r w:rsidRPr="279A3DB2" w:rsidR="279A3DB2">
        <w:rPr>
          <w:color w:val="000000" w:themeColor="text1" w:themeTint="FF" w:themeShade="FF"/>
          <w:sz w:val="20"/>
          <w:szCs w:val="20"/>
        </w:rPr>
        <w:t xml:space="preserve">2.2. </w:t>
      </w:r>
      <w:r w:rsidRPr="279A3DB2" w:rsidR="279A3DB2">
        <w:rPr>
          <w:sz w:val="20"/>
          <w:szCs w:val="20"/>
        </w:rPr>
        <w:t xml:space="preserve">Если иное не будет согласовано Сторонами дополнительно, расчёты по настоящему Договору осуществляются в порядке предварительной оплаты. Заказчик перечисляет на расчетный счет Исполнителя 100% стоимости Услуг, оказываемых по соответствующей Заявке, в течение трех банковских дней со дня ее принятия и выставления Исполнителем </w:t>
      </w:r>
      <w:r w:rsidRPr="279A3DB2" w:rsidR="279A3DB2">
        <w:rPr>
          <w:sz w:val="20"/>
          <w:szCs w:val="20"/>
        </w:rPr>
        <w:t>счета на оплату</w:t>
      </w:r>
      <w:r w:rsidRPr="279A3DB2" w:rsidR="279A3DB2">
        <w:rPr>
          <w:sz w:val="20"/>
          <w:szCs w:val="20"/>
        </w:rPr>
        <w:t xml:space="preserve">, но не позднее, чем за пять рабочих дней до начала </w:t>
      </w:r>
      <w:r w:rsidRPr="279A3DB2" w:rsidR="279A3DB2">
        <w:rPr>
          <w:sz w:val="20"/>
          <w:szCs w:val="20"/>
        </w:rPr>
        <w:t>обучения.</w:t>
      </w:r>
    </w:p>
    <w:p w:rsidRPr="00CA52CB" w:rsidR="001627F6" w:rsidP="00AE6D4C" w:rsidRDefault="001627F6" w14:paraId="06D542F9" w14:textId="77777777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CA52CB">
        <w:rPr>
          <w:rFonts w:ascii="Times New Roman" w:hAnsi="Times New Roman"/>
          <w:sz w:val="20"/>
          <w:szCs w:val="20"/>
        </w:rPr>
        <w:t>2.3. Обязательства Заказчика по оплате считаются исполненными с момента зачисления денежных средств</w:t>
      </w:r>
      <w:r w:rsidRPr="00CA52CB" w:rsidR="00AE6D4C">
        <w:rPr>
          <w:rFonts w:ascii="Times New Roman" w:hAnsi="Times New Roman"/>
          <w:sz w:val="20"/>
          <w:szCs w:val="20"/>
        </w:rPr>
        <w:t xml:space="preserve"> на расчетный счет Исполнителя.</w:t>
      </w:r>
    </w:p>
    <w:p w:rsidRPr="00CA52CB" w:rsidR="001627F6" w:rsidP="001627F6" w:rsidRDefault="001627F6" w14:paraId="3E77037A" w14:textId="77777777">
      <w:pPr>
        <w:numPr>
          <w:ilvl w:val="0"/>
          <w:numId w:val="1"/>
        </w:numPr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Порядок сдачи -приемки оказанных Услуг:</w:t>
      </w:r>
    </w:p>
    <w:p w:rsidRPr="00CA52CB" w:rsidR="001627F6" w:rsidP="001627F6" w:rsidRDefault="001627F6" w14:paraId="76CD41EC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3.1. Заказчик обязуется в течение трёх рабочих дней со дня получения от Исполнителя надлежаще оформленных актов об оказанных услугах подписывать их и возвращать один экземпляр Исполнителю либо в указанный срок представлять Исполнителю мотивированный отказ от подписания направленных им актов.</w:t>
      </w:r>
    </w:p>
    <w:p w:rsidR="001F5409" w:rsidP="00AE6D4C" w:rsidRDefault="001627F6" w14:paraId="3B66FC70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3.2. После подписания актов об оказанных услугах претензии к Исполнителю к качеству оказанных Услуг не принимаются. </w:t>
      </w:r>
    </w:p>
    <w:p w:rsidRPr="00CA52CB" w:rsidR="001627F6" w:rsidP="00AE6D4C" w:rsidRDefault="001F5409" w14:paraId="78EF1858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Pr="00CA52CB" w:rsidR="001627F6">
        <w:rPr>
          <w:sz w:val="20"/>
          <w:szCs w:val="20"/>
        </w:rPr>
        <w:t xml:space="preserve">В случае </w:t>
      </w:r>
      <w:r w:rsidRPr="00CA52CB" w:rsidR="00420DE9">
        <w:rPr>
          <w:sz w:val="20"/>
          <w:szCs w:val="20"/>
        </w:rPr>
        <w:t>не подписания</w:t>
      </w:r>
      <w:r w:rsidRPr="00CA52CB" w:rsidR="001627F6">
        <w:rPr>
          <w:sz w:val="20"/>
          <w:szCs w:val="20"/>
        </w:rPr>
        <w:t xml:space="preserve"> актов об оказанных услугах и непредставления мотивированного отказа от их подписания в срок, указанный в </w:t>
      </w:r>
      <w:proofErr w:type="spellStart"/>
      <w:r w:rsidRPr="00CA52CB" w:rsidR="001627F6">
        <w:rPr>
          <w:sz w:val="20"/>
          <w:szCs w:val="20"/>
        </w:rPr>
        <w:t>п.п</w:t>
      </w:r>
      <w:proofErr w:type="spellEnd"/>
      <w:r w:rsidRPr="00CA52CB" w:rsidR="001627F6">
        <w:rPr>
          <w:sz w:val="20"/>
          <w:szCs w:val="20"/>
        </w:rPr>
        <w:t>. 3.1. настоящего Договора, Услуги Исполнителя считаются принят</w:t>
      </w:r>
      <w:r w:rsidRPr="00CA52CB" w:rsidR="00AE6D4C">
        <w:rPr>
          <w:sz w:val="20"/>
          <w:szCs w:val="20"/>
        </w:rPr>
        <w:t>ыми Заказчиком в полном объеме.</w:t>
      </w:r>
    </w:p>
    <w:p w:rsidRPr="003C2DF0" w:rsidR="001627F6" w:rsidP="003C2DF0" w:rsidRDefault="001627F6" w14:paraId="0785E900" w14:textId="77777777">
      <w:pPr>
        <w:pStyle w:val="af4"/>
        <w:numPr>
          <w:ilvl w:val="0"/>
          <w:numId w:val="1"/>
        </w:numPr>
        <w:autoSpaceDE w:val="0"/>
        <w:autoSpaceDN w:val="0"/>
        <w:spacing w:before="120" w:after="120"/>
        <w:jc w:val="center"/>
        <w:rPr>
          <w:b/>
          <w:sz w:val="20"/>
          <w:szCs w:val="20"/>
        </w:rPr>
      </w:pPr>
      <w:r w:rsidRPr="003C2DF0">
        <w:rPr>
          <w:b/>
          <w:sz w:val="20"/>
          <w:szCs w:val="20"/>
        </w:rPr>
        <w:t>Права и обязанности Сторон и Слушателей:</w:t>
      </w:r>
    </w:p>
    <w:p w:rsidRPr="008A1F17" w:rsidR="001627F6" w:rsidP="001627F6" w:rsidRDefault="001627F6" w14:paraId="37485062" w14:textId="77777777">
      <w:pPr>
        <w:autoSpaceDE w:val="0"/>
        <w:autoSpaceDN w:val="0"/>
        <w:ind w:firstLine="720"/>
        <w:jc w:val="both"/>
        <w:rPr>
          <w:b/>
          <w:sz w:val="20"/>
          <w:szCs w:val="20"/>
        </w:rPr>
      </w:pPr>
      <w:r w:rsidRPr="008A1F17">
        <w:rPr>
          <w:b/>
          <w:sz w:val="20"/>
          <w:szCs w:val="20"/>
        </w:rPr>
        <w:t>4.1. Исполнитель обязан:</w:t>
      </w:r>
    </w:p>
    <w:p w:rsidRPr="008A1F17" w:rsidR="001627F6" w:rsidP="001627F6" w:rsidRDefault="001627F6" w14:paraId="6C409FF5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 xml:space="preserve">4.1.1. Оказывать Услуги в полном объеме в соответствии с образовательной программой, условиями </w:t>
      </w:r>
      <w:r w:rsidRPr="008A1F17" w:rsidR="001A7F58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 и Заявок.</w:t>
      </w:r>
    </w:p>
    <w:p w:rsidRPr="008A1F17" w:rsidR="001627F6" w:rsidP="001627F6" w:rsidRDefault="001627F6" w14:paraId="06456A7A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 xml:space="preserve">4.1.2. В период действия </w:t>
      </w:r>
      <w:r w:rsidRPr="008A1F17" w:rsidR="001A7F58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 предоставлять Заказчику и Слушателям достоверную информацию о себе и об оказываемых Услугах. Ознакомить их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Слушателей.</w:t>
      </w:r>
    </w:p>
    <w:p w:rsidRPr="008A1F17" w:rsidR="001627F6" w:rsidP="001627F6" w:rsidRDefault="001627F6" w14:paraId="30127029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4.1.3. Довести до Заказчика информацию, содержащую сведения о предоставлении Услуг,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 г. № 273-ФЗ «Об обра</w:t>
      </w:r>
      <w:r w:rsidR="00282F73">
        <w:rPr>
          <w:sz w:val="20"/>
          <w:szCs w:val="20"/>
        </w:rPr>
        <w:t>зовании в Российской Федерации» посредством официального сайта Исполнителя.</w:t>
      </w:r>
    </w:p>
    <w:p w:rsidRPr="008A1F17" w:rsidR="001627F6" w:rsidP="001627F6" w:rsidRDefault="001627F6" w14:paraId="4E65A451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4.1.4. Приступать к оказанию Услуг не позднее чем через 30 (тридцать)</w:t>
      </w:r>
      <w:r w:rsidRPr="008A1F17">
        <w:rPr>
          <w:b/>
          <w:sz w:val="20"/>
          <w:szCs w:val="20"/>
        </w:rPr>
        <w:t xml:space="preserve"> </w:t>
      </w:r>
      <w:r w:rsidRPr="008A1F17">
        <w:rPr>
          <w:sz w:val="20"/>
          <w:szCs w:val="20"/>
        </w:rPr>
        <w:t xml:space="preserve">рабочих дней со дня принятия соответствующей Заявки, при условии надлежащего исполнения Заказчиком своих обязательств, указанных в п. 4.2. </w:t>
      </w:r>
      <w:r w:rsidRPr="008A1F17" w:rsidR="001A7F58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Договора. Принятие Заявки Исполнителем подтверждается выставлением им счета на оплату указанных в ней Услуг.</w:t>
      </w:r>
    </w:p>
    <w:p w:rsidRPr="008A1F17" w:rsidR="001627F6" w:rsidP="001627F6" w:rsidRDefault="00543743" w14:paraId="2C5DA5F2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4.1.</w:t>
      </w:r>
      <w:r w:rsidR="008A1F17">
        <w:rPr>
          <w:sz w:val="20"/>
          <w:szCs w:val="20"/>
        </w:rPr>
        <w:t>4</w:t>
      </w:r>
      <w:r w:rsidRPr="008A1F17" w:rsidR="001627F6">
        <w:rPr>
          <w:sz w:val="20"/>
          <w:szCs w:val="20"/>
        </w:rPr>
        <w:t xml:space="preserve">. Выдавать документы об образовании и (или) квалификации, документы об обучении </w:t>
      </w:r>
      <w:r w:rsidRPr="008A1F17">
        <w:rPr>
          <w:sz w:val="20"/>
          <w:szCs w:val="20"/>
        </w:rPr>
        <w:t xml:space="preserve">Заказчику </w:t>
      </w:r>
      <w:r w:rsidRPr="008A1F17" w:rsidR="001627F6">
        <w:rPr>
          <w:sz w:val="20"/>
          <w:szCs w:val="20"/>
        </w:rPr>
        <w:t xml:space="preserve">после прохождения обучения и итоговой аттестации. </w:t>
      </w:r>
    </w:p>
    <w:p w:rsidRPr="008A1F17" w:rsidR="001627F6" w:rsidP="001627F6" w:rsidRDefault="008A1F17" w14:paraId="1FB40BAF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4.1.5</w:t>
      </w:r>
      <w:r w:rsidRPr="008A1F17" w:rsidR="00543743">
        <w:rPr>
          <w:sz w:val="20"/>
          <w:szCs w:val="20"/>
        </w:rPr>
        <w:t>. В случае если Заказчик</w:t>
      </w:r>
      <w:r w:rsidRPr="008A1F17" w:rsidR="001627F6">
        <w:rPr>
          <w:sz w:val="20"/>
          <w:szCs w:val="20"/>
        </w:rPr>
        <w:t xml:space="preserve"> не прошел итоговую аттестацию или не принял участия в прохождении итоговой аттестации без уважительных причин, выдавать справку об обучении </w:t>
      </w:r>
      <w:r w:rsidRPr="008A1F17" w:rsidR="00543743">
        <w:rPr>
          <w:sz w:val="20"/>
          <w:szCs w:val="20"/>
        </w:rPr>
        <w:t>Заказчика</w:t>
      </w:r>
    </w:p>
    <w:p w:rsidRPr="008A1F17" w:rsidR="001627F6" w:rsidP="001627F6" w:rsidRDefault="008A1F17" w14:paraId="5930F916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4.1.6</w:t>
      </w:r>
      <w:r w:rsidRPr="008A1F17" w:rsidR="001627F6">
        <w:rPr>
          <w:sz w:val="20"/>
          <w:szCs w:val="20"/>
        </w:rPr>
        <w:t>. Передавать Заказчику документы об образовании и (или) квалификации, документы об обучении Слушателей, успешно освоивших образовательную программу, при условии отсутствия у Заказчика задолженности по оплате оказанных Услуг.</w:t>
      </w:r>
    </w:p>
    <w:p w:rsidRPr="008A1F17" w:rsidR="001627F6" w:rsidP="001627F6" w:rsidRDefault="008A1F17" w14:paraId="46D0A9E4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4.1.7</w:t>
      </w:r>
      <w:r w:rsidRPr="008A1F17" w:rsidR="001627F6">
        <w:rPr>
          <w:sz w:val="20"/>
          <w:szCs w:val="20"/>
        </w:rPr>
        <w:t>. В течение 15 рабочих дней со дня завершения обучения направлять Заказчику соответствующий акт оказанных услуг в двух экземплярах.</w:t>
      </w:r>
    </w:p>
    <w:p w:rsidRPr="008A1F17" w:rsidR="001627F6" w:rsidP="001627F6" w:rsidRDefault="001627F6" w14:paraId="4E12750E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b/>
          <w:bCs/>
          <w:iCs/>
          <w:sz w:val="20"/>
          <w:szCs w:val="20"/>
        </w:rPr>
        <w:t>4.2. Заказчик обязан:</w:t>
      </w:r>
    </w:p>
    <w:p w:rsidRPr="00CA52CB" w:rsidR="001627F6" w:rsidP="001627F6" w:rsidRDefault="001627F6" w14:paraId="35218323" w14:textId="77777777">
      <w:pPr>
        <w:autoSpaceDE w:val="0"/>
        <w:autoSpaceDN w:val="0"/>
        <w:ind w:firstLine="720"/>
        <w:jc w:val="both"/>
        <w:rPr>
          <w:b/>
          <w:bCs/>
          <w:iCs/>
          <w:color w:val="000000"/>
          <w:sz w:val="20"/>
          <w:szCs w:val="20"/>
        </w:rPr>
      </w:pPr>
      <w:r w:rsidRPr="00CA52CB">
        <w:rPr>
          <w:sz w:val="20"/>
          <w:szCs w:val="20"/>
        </w:rPr>
        <w:t xml:space="preserve">4.2.1. В течение 10 рабочих дней со дня заключения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представить Исполнителю подписанный экземпляр</w:t>
      </w:r>
      <w:r w:rsidR="001A7F58">
        <w:rPr>
          <w:sz w:val="20"/>
          <w:szCs w:val="20"/>
        </w:rPr>
        <w:t xml:space="preserve"> настоящего</w:t>
      </w:r>
      <w:r w:rsidRPr="00CA52CB">
        <w:rPr>
          <w:sz w:val="20"/>
          <w:szCs w:val="20"/>
        </w:rPr>
        <w:t xml:space="preserve"> договора.</w:t>
      </w:r>
    </w:p>
    <w:p w:rsidRPr="00CA52CB" w:rsidR="001627F6" w:rsidP="001627F6" w:rsidRDefault="001627F6" w14:paraId="61B0A284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CA52CB">
        <w:rPr>
          <w:bCs/>
          <w:iCs/>
          <w:sz w:val="20"/>
          <w:szCs w:val="20"/>
        </w:rPr>
        <w:t>4</w:t>
      </w:r>
      <w:r w:rsidR="00543743">
        <w:rPr>
          <w:sz w:val="20"/>
          <w:szCs w:val="20"/>
        </w:rPr>
        <w:t>.2.2</w:t>
      </w:r>
      <w:r w:rsidRPr="00CA52CB">
        <w:rPr>
          <w:sz w:val="20"/>
          <w:szCs w:val="20"/>
        </w:rPr>
        <w:t xml:space="preserve">. Оплачивать стоимость Услуг в порядке и на условиях, предусмотренных </w:t>
      </w:r>
      <w:r w:rsidR="001A7F58">
        <w:rPr>
          <w:sz w:val="20"/>
          <w:szCs w:val="20"/>
        </w:rPr>
        <w:t xml:space="preserve">настоящим </w:t>
      </w:r>
      <w:r w:rsidRPr="00CA52CB">
        <w:rPr>
          <w:sz w:val="20"/>
          <w:szCs w:val="20"/>
        </w:rPr>
        <w:t>Договором и соответствующими Заявками.</w:t>
      </w:r>
    </w:p>
    <w:p w:rsidRPr="00CA52CB" w:rsidR="001627F6" w:rsidP="001627F6" w:rsidRDefault="00543743" w14:paraId="505782C3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4.2.4</w:t>
      </w:r>
      <w:r w:rsidRPr="00CA52CB" w:rsidR="001627F6">
        <w:rPr>
          <w:sz w:val="20"/>
          <w:szCs w:val="20"/>
        </w:rPr>
        <w:t xml:space="preserve">. </w:t>
      </w:r>
      <w:r w:rsidRPr="00CA52CB" w:rsidR="001627F6">
        <w:rPr>
          <w:color w:val="000000"/>
          <w:sz w:val="20"/>
          <w:szCs w:val="20"/>
        </w:rPr>
        <w:t>Обеспечивать надлежащее качество функционирования телекоммуникационных Интернет-каналов в случае обучения с использованием дистанционных образовательных технологий и</w:t>
      </w:r>
      <w:r w:rsidRPr="00CA52CB" w:rsidR="001627F6">
        <w:rPr>
          <w:sz w:val="20"/>
          <w:szCs w:val="20"/>
        </w:rPr>
        <w:t xml:space="preserve"> возможность идентификации Исполнителем Слушателей в ходе обучения по предложенному Исполнителем сценарию.</w:t>
      </w:r>
    </w:p>
    <w:p w:rsidRPr="00CA52CB" w:rsidR="001627F6" w:rsidP="001627F6" w:rsidRDefault="001627F6" w14:paraId="48404064" w14:textId="77777777">
      <w:pPr>
        <w:ind w:firstLine="720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4.3. Исполнитель имеет право:</w:t>
      </w:r>
    </w:p>
    <w:p w:rsidRPr="00CA52CB" w:rsidR="001627F6" w:rsidP="279A3DB2" w:rsidRDefault="001627F6" w14:paraId="63F31617" w14:textId="2B89CEDF">
      <w:pPr>
        <w:ind w:firstLine="720"/>
        <w:jc w:val="both"/>
        <w:rPr>
          <w:b w:val="1"/>
          <w:bCs w:val="1"/>
          <w:sz w:val="20"/>
          <w:szCs w:val="20"/>
        </w:rPr>
      </w:pPr>
      <w:r w:rsidRPr="279A3DB2" w:rsidR="279A3DB2">
        <w:rPr>
          <w:sz w:val="20"/>
          <w:szCs w:val="20"/>
        </w:rPr>
        <w:t>4.3.1. Не приступать к оказанию Услуг, а также приостанавливать оказание Услуг, к которым он фактически приступил, в случаях, когда нарушение Заказчиком своих обязательств по настоящему Договору (неполная (ненадлежащая) оплата, сообщение неполной (недостоверной) информации, непредставление (несвоевременное представление) документации, в том числе подлинника настоящего Договора, и т.п.) препятствует исполнению настоящего Договора Исполнителем.</w:t>
      </w:r>
    </w:p>
    <w:p w:rsidRPr="00CA52CB" w:rsidR="001627F6" w:rsidP="001627F6" w:rsidRDefault="001627F6" w14:paraId="7FA3616B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4.3.2. По своему усмотрению привлекать для исполнения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третьих лиц.</w:t>
      </w:r>
    </w:p>
    <w:p w:rsidRPr="008A1F17" w:rsidR="001627F6" w:rsidP="001627F6" w:rsidRDefault="001627F6" w14:paraId="39DD49BF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4.3.</w:t>
      </w:r>
      <w:r w:rsidRPr="008A1F17">
        <w:rPr>
          <w:sz w:val="20"/>
          <w:szCs w:val="20"/>
        </w:rPr>
        <w:t xml:space="preserve">3. Требовать от Заказчика представления дополнительных документов и информации, о необходимости которых стало известно в ходе исполнения </w:t>
      </w:r>
      <w:r w:rsidRPr="008A1F17" w:rsidR="001A7F58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Договора.</w:t>
      </w:r>
    </w:p>
    <w:p w:rsidRPr="008A1F17" w:rsidR="00543743" w:rsidP="00543743" w:rsidRDefault="00543743" w14:paraId="7962F23C" w14:textId="77777777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4.3.4. При отказе от обучения до его начала удерживать стоимость понесенных расходов на организацию обучения Заказчика. Расходы состоят из расходов: на оплату методиста, педагогического работника, оплата доступа на СДО.</w:t>
      </w:r>
    </w:p>
    <w:p w:rsidRPr="00CA52CB" w:rsidR="001627F6" w:rsidP="001627F6" w:rsidRDefault="00543743" w14:paraId="63F3DD6F" w14:textId="77777777">
      <w:pPr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4.3.5</w:t>
      </w:r>
      <w:r w:rsidRPr="008A1F17" w:rsidR="001627F6">
        <w:rPr>
          <w:sz w:val="20"/>
          <w:szCs w:val="20"/>
        </w:rPr>
        <w:t>. Исполнитель вправе удерживать документы</w:t>
      </w:r>
      <w:r w:rsidRPr="00CA52CB" w:rsidR="001627F6">
        <w:rPr>
          <w:sz w:val="20"/>
          <w:szCs w:val="20"/>
        </w:rPr>
        <w:t>, подтверждающие прохождение обучения, в случае наличия у Заказчика задолженности по оплате оказанных Услуг.</w:t>
      </w:r>
    </w:p>
    <w:p w:rsidRPr="00CA52CB" w:rsidR="001627F6" w:rsidP="001627F6" w:rsidRDefault="001627F6" w14:paraId="1D82CC0F" w14:textId="77777777">
      <w:pPr>
        <w:ind w:firstLine="720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4.4. Заказчик имеет право:</w:t>
      </w:r>
    </w:p>
    <w:p w:rsidRPr="00CA52CB" w:rsidR="001627F6" w:rsidP="001627F6" w:rsidRDefault="001627F6" w14:paraId="3DDB2208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4.4.1. В любое время проверять качество оказываемых услуг, не вмешиваясь в деятельность Исполнителя.</w:t>
      </w:r>
    </w:p>
    <w:p w:rsidRPr="00CA52CB" w:rsidR="001627F6" w:rsidP="001627F6" w:rsidRDefault="00543743" w14:paraId="1AB56ACB" w14:textId="77777777">
      <w:pPr>
        <w:ind w:firstLine="720"/>
        <w:jc w:val="both"/>
        <w:rPr>
          <w:sz w:val="20"/>
          <w:szCs w:val="20"/>
        </w:rPr>
      </w:pPr>
      <w:r w:rsidRPr="00543743">
        <w:rPr>
          <w:sz w:val="20"/>
          <w:szCs w:val="20"/>
        </w:rPr>
        <w:t>4.4</w:t>
      </w:r>
      <w:r w:rsidRPr="00543743" w:rsidR="001627F6">
        <w:rPr>
          <w:sz w:val="20"/>
          <w:szCs w:val="20"/>
        </w:rPr>
        <w:t>.</w:t>
      </w:r>
      <w:r w:rsidRPr="00543743">
        <w:rPr>
          <w:sz w:val="20"/>
          <w:szCs w:val="20"/>
        </w:rPr>
        <w:t>2.</w:t>
      </w:r>
      <w:r>
        <w:rPr>
          <w:b/>
          <w:sz w:val="20"/>
          <w:szCs w:val="20"/>
        </w:rPr>
        <w:t xml:space="preserve"> </w:t>
      </w:r>
      <w:r w:rsidRPr="00CA52CB" w:rsidR="001627F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CA52CB" w:rsidR="001627F6">
        <w:rPr>
          <w:sz w:val="20"/>
          <w:szCs w:val="20"/>
        </w:rPr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Pr="00CA52CB" w:rsidR="001627F6" w:rsidP="001627F6" w:rsidRDefault="00543743" w14:paraId="3CCEB813" w14:textId="7777777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4.4.3. </w:t>
      </w:r>
      <w:r w:rsidRPr="00CA52CB" w:rsidR="001627F6">
        <w:rPr>
          <w:sz w:val="20"/>
          <w:szCs w:val="20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 в рамках образовательной программы.</w:t>
      </w:r>
    </w:p>
    <w:p w:rsidRPr="00CA52CB" w:rsidR="001627F6" w:rsidP="001627F6" w:rsidRDefault="00543743" w14:paraId="617891EF" w14:textId="7777777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4.4.4.</w:t>
      </w:r>
      <w:r w:rsidR="00083BCC">
        <w:rPr>
          <w:sz w:val="20"/>
          <w:szCs w:val="20"/>
        </w:rPr>
        <w:t xml:space="preserve"> </w:t>
      </w:r>
      <w:r w:rsidRPr="00CA52CB" w:rsidR="001627F6">
        <w:rPr>
          <w:sz w:val="20"/>
          <w:szCs w:val="20"/>
        </w:rPr>
        <w:t>Извещать Исполнителя о причинах отсутствия на занятиях.</w:t>
      </w:r>
    </w:p>
    <w:p w:rsidRPr="00B7106B" w:rsidR="001627F6" w:rsidP="001627F6" w:rsidRDefault="00543743" w14:paraId="69836047" w14:textId="7777777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4.4.5.</w:t>
      </w:r>
      <w:r w:rsidR="00083BCC">
        <w:rPr>
          <w:sz w:val="20"/>
          <w:szCs w:val="20"/>
        </w:rPr>
        <w:t xml:space="preserve"> </w:t>
      </w:r>
      <w:r w:rsidRPr="00CA52CB" w:rsidR="001627F6">
        <w:rPr>
          <w:sz w:val="20"/>
          <w:szCs w:val="20"/>
        </w:rPr>
        <w:t xml:space="preserve">Выполнять требования Устава, правил внутреннего распорядка и иных локальных нормативных актов </w:t>
      </w:r>
      <w:r w:rsidRPr="00B7106B" w:rsidR="001627F6">
        <w:rPr>
          <w:sz w:val="20"/>
          <w:szCs w:val="20"/>
        </w:rPr>
        <w:t>Исполнителя, регламентирующих организацию и осуществление образовательной деятельности.</w:t>
      </w:r>
    </w:p>
    <w:p w:rsidRPr="00B7106B" w:rsidR="001627F6" w:rsidP="001627F6" w:rsidRDefault="00083BCC" w14:paraId="7011778E" w14:textId="77777777">
      <w:pPr>
        <w:ind w:firstLine="720"/>
        <w:jc w:val="both"/>
        <w:rPr>
          <w:sz w:val="20"/>
          <w:szCs w:val="20"/>
        </w:rPr>
      </w:pPr>
      <w:r w:rsidRPr="00B7106B">
        <w:rPr>
          <w:b/>
          <w:sz w:val="20"/>
          <w:szCs w:val="20"/>
        </w:rPr>
        <w:t>4.5</w:t>
      </w:r>
      <w:r w:rsidRPr="00B7106B" w:rsidR="001627F6">
        <w:rPr>
          <w:b/>
          <w:sz w:val="20"/>
          <w:szCs w:val="20"/>
        </w:rPr>
        <w:t>.</w:t>
      </w:r>
      <w:r w:rsidRPr="00B7106B" w:rsidR="001627F6">
        <w:rPr>
          <w:sz w:val="20"/>
          <w:szCs w:val="20"/>
        </w:rPr>
        <w:t xml:space="preserve"> </w:t>
      </w:r>
      <w:r w:rsidRPr="00B7106B">
        <w:rPr>
          <w:b/>
          <w:sz w:val="20"/>
          <w:szCs w:val="20"/>
        </w:rPr>
        <w:t>Заказчику в статусе Слушател</w:t>
      </w:r>
      <w:r w:rsidRPr="00B7106B" w:rsidR="001F5409">
        <w:rPr>
          <w:b/>
          <w:sz w:val="20"/>
          <w:szCs w:val="20"/>
        </w:rPr>
        <w:t>я</w:t>
      </w:r>
      <w:r w:rsidRPr="00B7106B">
        <w:rPr>
          <w:b/>
          <w:sz w:val="20"/>
          <w:szCs w:val="20"/>
        </w:rPr>
        <w:t xml:space="preserve"> </w:t>
      </w:r>
      <w:r w:rsidRPr="00B7106B" w:rsidR="001627F6">
        <w:rPr>
          <w:b/>
          <w:sz w:val="20"/>
          <w:szCs w:val="20"/>
        </w:rPr>
        <w:t>предоставляются академические права</w:t>
      </w:r>
      <w:r w:rsidRPr="00B7106B" w:rsidR="001627F6">
        <w:rPr>
          <w:sz w:val="20"/>
          <w:szCs w:val="20"/>
        </w:rPr>
        <w:t xml:space="preserve"> в соответствии с частью 1 статьи 34 Федерального закона от 29 декабря 2012 г. № 273-ФЗ «Об образовании в Российской Федерации». Слушатели также вправе:</w:t>
      </w:r>
    </w:p>
    <w:p w:rsidRPr="00CA52CB" w:rsidR="001627F6" w:rsidP="001627F6" w:rsidRDefault="00083BCC" w14:paraId="692474C6" w14:textId="77777777">
      <w:pPr>
        <w:ind w:firstLine="720"/>
        <w:jc w:val="both"/>
        <w:rPr>
          <w:sz w:val="20"/>
          <w:szCs w:val="20"/>
        </w:rPr>
      </w:pPr>
      <w:r w:rsidRPr="00B7106B">
        <w:rPr>
          <w:sz w:val="20"/>
          <w:szCs w:val="20"/>
        </w:rPr>
        <w:t>4.5</w:t>
      </w:r>
      <w:r w:rsidRPr="00B7106B" w:rsidR="001627F6">
        <w:rPr>
          <w:sz w:val="20"/>
          <w:szCs w:val="20"/>
        </w:rPr>
        <w:t>.1. Получать информацию от Исполнителя по вопросам организации</w:t>
      </w:r>
      <w:r w:rsidRPr="00CA52CB" w:rsidR="001627F6">
        <w:rPr>
          <w:sz w:val="20"/>
          <w:szCs w:val="20"/>
        </w:rPr>
        <w:t xml:space="preserve"> и обеспечения надлежащего предоставления Услуг.</w:t>
      </w:r>
    </w:p>
    <w:p w:rsidRPr="00CA52CB" w:rsidR="001627F6" w:rsidP="001627F6" w:rsidRDefault="00083BCC" w14:paraId="36A0C93D" w14:textId="7777777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Pr="00CA52CB" w:rsidR="001627F6">
        <w:rPr>
          <w:sz w:val="20"/>
          <w:szCs w:val="20"/>
        </w:rPr>
        <w:t>.2. Обращаться к Исполнителю по вопросам, касающимся образовательного процесса.</w:t>
      </w:r>
    </w:p>
    <w:p w:rsidRPr="00CA52CB" w:rsidR="001627F6" w:rsidP="001627F6" w:rsidRDefault="00083BCC" w14:paraId="515505EC" w14:textId="7777777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Pr="00CA52CB" w:rsidR="001627F6">
        <w:rPr>
          <w:sz w:val="20"/>
          <w:szCs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 (за исключением обучения с применением дистанционных образовательных технологий).</w:t>
      </w:r>
    </w:p>
    <w:p w:rsidRPr="00CA52CB" w:rsidR="001627F6" w:rsidP="001627F6" w:rsidRDefault="00083BCC" w14:paraId="45D103A1" w14:textId="7777777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Pr="00CA52CB" w:rsidR="001627F6">
        <w:rPr>
          <w:sz w:val="20"/>
          <w:szCs w:val="20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Pr="00CA52CB" w:rsidR="001627F6" w:rsidP="003C2DF0" w:rsidRDefault="001627F6" w14:paraId="7E85099B" w14:textId="77777777">
      <w:pPr>
        <w:numPr>
          <w:ilvl w:val="0"/>
          <w:numId w:val="1"/>
        </w:numPr>
        <w:tabs>
          <w:tab w:val="left" w:pos="900"/>
        </w:tabs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Ответственность. Урегулирование споров:</w:t>
      </w:r>
    </w:p>
    <w:p w:rsidRPr="00CA52CB" w:rsidR="001627F6" w:rsidP="001627F6" w:rsidRDefault="001627F6" w14:paraId="50CE8282" w14:textId="77777777">
      <w:pPr>
        <w:numPr>
          <w:ilvl w:val="1"/>
          <w:numId w:val="3"/>
        </w:numPr>
        <w:tabs>
          <w:tab w:val="left" w:pos="0"/>
          <w:tab w:val="left" w:pos="900"/>
        </w:tabs>
        <w:ind w:left="0"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Права, обязанности и ответственность Сторон определяются действующим гражданским законодательством Российской Федерации и настоящим договором.</w:t>
      </w:r>
    </w:p>
    <w:p w:rsidRPr="00CA52CB" w:rsidR="001627F6" w:rsidP="001627F6" w:rsidRDefault="001627F6" w14:paraId="1D71912A" w14:textId="77777777">
      <w:pPr>
        <w:numPr>
          <w:ilvl w:val="1"/>
          <w:numId w:val="3"/>
        </w:numPr>
        <w:tabs>
          <w:tab w:val="left" w:pos="0"/>
          <w:tab w:val="left" w:pos="900"/>
        </w:tabs>
        <w:ind w:left="0"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В случае нарушения своих обязательств одной из Сторон упущенная выгода другой Стороны не возмещается.</w:t>
      </w:r>
    </w:p>
    <w:p w:rsidRPr="00CA52CB" w:rsidR="001627F6" w:rsidP="001627F6" w:rsidRDefault="001627F6" w14:paraId="28DACD3A" w14:textId="77777777">
      <w:pPr>
        <w:numPr>
          <w:ilvl w:val="1"/>
          <w:numId w:val="3"/>
        </w:numPr>
        <w:tabs>
          <w:tab w:val="left" w:pos="0"/>
          <w:tab w:val="left" w:pos="900"/>
        </w:tabs>
        <w:ind w:left="0"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Исполнитель не несет ответственность за неисполнение и (или) несвоевременное исполнение обязательств, указанных в п. 1.1. настоящего договора, в случаях:</w:t>
      </w:r>
    </w:p>
    <w:p w:rsidRPr="00CA52CB" w:rsidR="001627F6" w:rsidP="001627F6" w:rsidRDefault="001627F6" w14:paraId="6D000328" w14:textId="77777777">
      <w:pPr>
        <w:tabs>
          <w:tab w:val="left" w:pos="0"/>
        </w:tabs>
        <w:ind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5.3.1. Если сроки оказания Услуг нарушаются по вине государственных органов или в связи с изменением текущего законодательства РФ</w:t>
      </w:r>
    </w:p>
    <w:p w:rsidRPr="00CA52CB" w:rsidR="001627F6" w:rsidP="001627F6" w:rsidRDefault="001627F6" w14:paraId="3486149C" w14:textId="77777777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5.3.2. Если невозможность надлежащего исполнения вызвана действиями (бездействием) Заказчика (неполная (ненадлежащая) оплата, сообщение неполной (недостоверной) информации, непредставление (несвоевременное представление) документации и т.п.).</w:t>
      </w:r>
    </w:p>
    <w:p w:rsidRPr="00CA52CB" w:rsidR="001627F6" w:rsidP="001627F6" w:rsidRDefault="001627F6" w14:paraId="16D180E9" w14:textId="77777777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5.3.3. если невозможность оказания Услуг возникла по вине третьих лиц (Интернет-провайдеров), предоставляющих доступ к телекоммуникационным каналам сети Интернет и обеспечивающих Интернет-соединение Слушателей с Исполнителем, а также при возникновении возможных неполадок в работе сети Интернет.</w:t>
      </w:r>
    </w:p>
    <w:p w:rsidRPr="00CA52CB" w:rsidR="001627F6" w:rsidP="001627F6" w:rsidRDefault="001627F6" w14:paraId="7E4B351F" w14:textId="77777777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5.4. В случае возникновения споров Стороны предпримут все возможные меры для их урегулирования путем взаимных переговоров.</w:t>
      </w:r>
    </w:p>
    <w:p w:rsidRPr="00CA52CB" w:rsidR="001627F6" w:rsidP="001627F6" w:rsidRDefault="001627F6" w14:paraId="2641D53B" w14:textId="77777777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5.5. В случае недостижения приемлемого для обеих Сторон решения в течение 30 (тридцати) календарных дней с момента получения претензии одной из Сторон, спор передается для разрешения в Арбитражный суд г. Москвы.</w:t>
      </w:r>
    </w:p>
    <w:p w:rsidRPr="00CA52CB" w:rsidR="001627F6" w:rsidP="001627F6" w:rsidRDefault="001627F6" w14:paraId="469E12B9" w14:textId="77777777">
      <w:pPr>
        <w:numPr>
          <w:ilvl w:val="0"/>
          <w:numId w:val="4"/>
        </w:numPr>
        <w:autoSpaceDE w:val="0"/>
        <w:autoSpaceDN w:val="0"/>
        <w:spacing w:before="120" w:after="120"/>
        <w:ind w:left="357" w:hanging="357"/>
        <w:jc w:val="center"/>
        <w:rPr>
          <w:b/>
          <w:noProof/>
          <w:sz w:val="20"/>
          <w:szCs w:val="20"/>
        </w:rPr>
      </w:pPr>
      <w:r w:rsidRPr="00CA52CB">
        <w:rPr>
          <w:b/>
          <w:noProof/>
          <w:sz w:val="20"/>
          <w:szCs w:val="20"/>
        </w:rPr>
        <w:t>Форс-мажор:</w:t>
      </w:r>
    </w:p>
    <w:p w:rsidRPr="00CA52CB" w:rsidR="001627F6" w:rsidP="001627F6" w:rsidRDefault="001627F6" w14:paraId="39411854" w14:textId="77777777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ind w:left="0" w:firstLine="851"/>
        <w:jc w:val="both"/>
        <w:outlineLvl w:val="0"/>
        <w:rPr>
          <w:sz w:val="20"/>
          <w:szCs w:val="20"/>
        </w:rPr>
      </w:pPr>
      <w:r w:rsidRPr="00CA52CB">
        <w:rPr>
          <w:snapToGrid w:val="0"/>
          <w:sz w:val="20"/>
          <w:szCs w:val="20"/>
        </w:rPr>
        <w:t xml:space="preserve">Ни одна из Сторон не будет нести ответственность за полное или частичное неисполнение своих обязательств по </w:t>
      </w:r>
      <w:r w:rsidR="001A7F58">
        <w:rPr>
          <w:snapToGrid w:val="0"/>
          <w:sz w:val="20"/>
          <w:szCs w:val="20"/>
        </w:rPr>
        <w:t xml:space="preserve">настоящему </w:t>
      </w:r>
      <w:r w:rsidRPr="00CA52CB">
        <w:rPr>
          <w:snapToGrid w:val="0"/>
          <w:sz w:val="20"/>
          <w:szCs w:val="20"/>
        </w:rPr>
        <w:t xml:space="preserve">Договору, если указанное неисполнение явилось следствием </w:t>
      </w:r>
      <w:r w:rsidRPr="00CA52CB">
        <w:rPr>
          <w:sz w:val="20"/>
          <w:szCs w:val="20"/>
        </w:rPr>
        <w:t xml:space="preserve">событий непреодолимой силы. Под событиями непреодолимой силы понимаются обстоятельства, независимые от воли Сторон, которых даже предусмотрительная сторона не могла бы ни избежать, ни устранить их последствия, наступившие после заключения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 и препятствующие его полному или частичному исполнению. </w:t>
      </w:r>
    </w:p>
    <w:p w:rsidRPr="00CA52CB" w:rsidR="001627F6" w:rsidP="001627F6" w:rsidRDefault="001627F6" w14:paraId="114F0F2F" w14:textId="77777777">
      <w:pPr>
        <w:tabs>
          <w:tab w:val="num" w:pos="0"/>
          <w:tab w:val="left" w:pos="720"/>
          <w:tab w:val="num" w:pos="1134"/>
        </w:tabs>
        <w:ind w:firstLine="709"/>
        <w:jc w:val="both"/>
        <w:outlineLvl w:val="0"/>
        <w:rPr>
          <w:snapToGrid w:val="0"/>
          <w:sz w:val="20"/>
          <w:szCs w:val="20"/>
        </w:rPr>
      </w:pPr>
      <w:r w:rsidRPr="00CA52CB">
        <w:rPr>
          <w:snapToGrid w:val="0"/>
          <w:sz w:val="20"/>
          <w:szCs w:val="20"/>
        </w:rPr>
        <w:t>Если указанные обстоятельства создают для соответствующей Стороны затруднения в исполнении обязательства, но не лишают последнюю объективной возможности исполнения, наступление данных обстоятельств не освобождает вышеназванную Сторону от ответственности.</w:t>
      </w:r>
    </w:p>
    <w:p w:rsidRPr="00CA52CB" w:rsidR="001627F6" w:rsidP="001627F6" w:rsidRDefault="001627F6" w14:paraId="21062830" w14:textId="77777777">
      <w:pPr>
        <w:numPr>
          <w:ilvl w:val="1"/>
          <w:numId w:val="4"/>
        </w:numPr>
        <w:tabs>
          <w:tab w:val="num" w:pos="0"/>
        </w:tabs>
        <w:autoSpaceDE w:val="0"/>
        <w:autoSpaceDN w:val="0"/>
        <w:ind w:left="0"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Событиями непреодолимой силы считаются следующие события: война и военные действия, стихийные и иные бедствия, происходящие в районах официально признанных таковыми, действия органов государственной власти, запрещающие деятельность, включающую в себя предмет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Договора.</w:t>
      </w:r>
    </w:p>
    <w:p w:rsidRPr="00CA52CB" w:rsidR="001627F6" w:rsidP="001627F6" w:rsidRDefault="001627F6" w14:paraId="04407010" w14:textId="77777777">
      <w:pPr>
        <w:widowControl w:val="0"/>
        <w:numPr>
          <w:ilvl w:val="1"/>
          <w:numId w:val="4"/>
        </w:numPr>
        <w:tabs>
          <w:tab w:val="clear" w:pos="360"/>
          <w:tab w:val="num" w:pos="0"/>
          <w:tab w:val="left" w:pos="709"/>
        </w:tabs>
        <w:ind w:left="0" w:firstLine="709"/>
        <w:jc w:val="both"/>
        <w:rPr>
          <w:snapToGrid w:val="0"/>
          <w:sz w:val="20"/>
          <w:szCs w:val="20"/>
        </w:rPr>
      </w:pPr>
      <w:r w:rsidRPr="00CA52CB">
        <w:rPr>
          <w:snapToGrid w:val="0"/>
          <w:sz w:val="20"/>
          <w:szCs w:val="20"/>
        </w:rPr>
        <w:t xml:space="preserve">Сторона, для которой создалась невозможность исполнения обязательства, обязана в течение 3 (трех) календарных дней, после наступления и прекращения соответствующих обстоятельств, уведомить в письменной форме другую Сторону о наступлении, предполагаемой продолжительности действия и прекращении вышеуказанных обстоятельств. </w:t>
      </w:r>
      <w:proofErr w:type="spellStart"/>
      <w:r w:rsidRPr="00CA52CB">
        <w:rPr>
          <w:snapToGrid w:val="0"/>
          <w:sz w:val="20"/>
          <w:szCs w:val="20"/>
        </w:rPr>
        <w:t>Неуведомление</w:t>
      </w:r>
      <w:proofErr w:type="spellEnd"/>
      <w:r w:rsidRPr="00CA52CB">
        <w:rPr>
          <w:snapToGrid w:val="0"/>
          <w:sz w:val="20"/>
          <w:szCs w:val="20"/>
        </w:rPr>
        <w:t xml:space="preserve"> или несвоевременное уведомление лишает Сторону права ссылаться на любое вышеуказанное обстоятельство как на основание освобождения от ответственности за неисполнение или ненадлежащее исполнение своего обязательства по </w:t>
      </w:r>
      <w:r w:rsidR="001A7F58">
        <w:rPr>
          <w:snapToGrid w:val="0"/>
          <w:sz w:val="20"/>
          <w:szCs w:val="20"/>
        </w:rPr>
        <w:t xml:space="preserve">настоящему </w:t>
      </w:r>
      <w:r w:rsidRPr="00CA52CB">
        <w:rPr>
          <w:snapToGrid w:val="0"/>
          <w:sz w:val="20"/>
          <w:szCs w:val="20"/>
        </w:rPr>
        <w:t>Договору.</w:t>
      </w:r>
    </w:p>
    <w:p w:rsidRPr="00CA52CB" w:rsidR="001627F6" w:rsidP="001627F6" w:rsidRDefault="001627F6" w14:paraId="3717D940" w14:textId="77777777">
      <w:pPr>
        <w:numPr>
          <w:ilvl w:val="1"/>
          <w:numId w:val="4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Наступление форс-мажорных обстоятельств должно быть подтверждено Торгово-промышленной палатой соответствующего региона или компетентным государственным органом.</w:t>
      </w:r>
    </w:p>
    <w:p w:rsidRPr="00CA52CB" w:rsidR="001627F6" w:rsidP="001627F6" w:rsidRDefault="001627F6" w14:paraId="28F63203" w14:textId="77777777">
      <w:pPr>
        <w:numPr>
          <w:ilvl w:val="0"/>
          <w:numId w:val="4"/>
        </w:numPr>
        <w:autoSpaceDE w:val="0"/>
        <w:autoSpaceDN w:val="0"/>
        <w:spacing w:before="120" w:after="120"/>
        <w:ind w:left="357" w:hanging="357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Порядок изменения и расторжения Договора:</w:t>
      </w:r>
    </w:p>
    <w:p w:rsidRPr="00CA52CB" w:rsidR="001627F6" w:rsidP="001627F6" w:rsidRDefault="001627F6" w14:paraId="07E954B1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7.1. Изменение и расторжение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производится в соответствии с действующим законодательством РФ.</w:t>
      </w:r>
    </w:p>
    <w:p w:rsidRPr="00CA52CB" w:rsidR="001627F6" w:rsidP="001627F6" w:rsidRDefault="001627F6" w14:paraId="1D62B53D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7.2. Предложение об изменении или о расторжении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направляется другой Стороне не менее чем за 30 (тридцать) календарных дней.</w:t>
      </w:r>
    </w:p>
    <w:p w:rsidRPr="00CA52CB" w:rsidR="001627F6" w:rsidP="001627F6" w:rsidRDefault="001627F6" w14:paraId="6ECF9BB5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7.3. В случае изменения или расторжения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 обязательства считаются измененными или прекращенными с момента заключения соглашения Сторон об изменении или о расторжении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Договора, а при изменении или расторжении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 в судебном порядке - с момента вступления в законную силу соответствующего решения суда. </w:t>
      </w:r>
    </w:p>
    <w:p w:rsidRPr="00CA52CB" w:rsidR="001627F6" w:rsidP="001627F6" w:rsidRDefault="001627F6" w14:paraId="2D955196" w14:textId="77777777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7.4. Стороны не вправе требовать возвращения того, что было исполнено ими по обязательству до момента изменения или расторжения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договора.</w:t>
      </w:r>
    </w:p>
    <w:p w:rsidRPr="00CA52CB" w:rsidR="001627F6" w:rsidP="001627F6" w:rsidRDefault="001627F6" w14:paraId="5467B172" w14:textId="77777777">
      <w:pPr>
        <w:numPr>
          <w:ilvl w:val="0"/>
          <w:numId w:val="4"/>
        </w:numPr>
        <w:tabs>
          <w:tab w:val="left" w:pos="0"/>
        </w:tabs>
        <w:autoSpaceDE w:val="0"/>
        <w:autoSpaceDN w:val="0"/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Дополнительные условия Договора:</w:t>
      </w:r>
    </w:p>
    <w:p w:rsidRPr="004456E6" w:rsidR="004456E6" w:rsidP="00B7106B" w:rsidRDefault="004456E6" w14:paraId="290F46F8" w14:textId="77777777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 xml:space="preserve">Вся предоставляемая Сторонами друг другу финансовая, коммерческая и иная документация, а также информация, связанная с исполнением </w:t>
      </w:r>
      <w:r w:rsidR="001A7F58">
        <w:rPr>
          <w:sz w:val="20"/>
          <w:szCs w:val="20"/>
        </w:rPr>
        <w:t xml:space="preserve">настоящего </w:t>
      </w:r>
      <w:r w:rsidRPr="004456E6">
        <w:rPr>
          <w:sz w:val="20"/>
          <w:szCs w:val="20"/>
        </w:rPr>
        <w:t>Договора, является конфиденциальной и может быть предъявлена только официальным представителям государственных органов, уполномоченных контролировать и проверять осуществляемую Сторонами деятельность.</w:t>
      </w:r>
    </w:p>
    <w:p w:rsidRPr="004456E6" w:rsidR="004456E6" w:rsidP="279A3DB2" w:rsidRDefault="004456E6" w14:paraId="4A2268CB" w14:textId="73FB72A0">
      <w:pPr>
        <w:numPr>
          <w:ilvl w:val="1"/>
          <w:numId w:val="4"/>
        </w:numPr>
        <w:tabs>
          <w:tab w:val="clear" w:leader="none" w:pos="360"/>
          <w:tab w:val="left" w:leader="none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279A3DB2" w:rsidR="279A3DB2">
        <w:rPr>
          <w:sz w:val="20"/>
          <w:szCs w:val="20"/>
        </w:rPr>
        <w:t xml:space="preserve">Стороны обязаны немедленно извещать друг друга обо всех изменениях их почтовых и банковских </w:t>
      </w:r>
      <w:r w:rsidRPr="279A3DB2" w:rsidR="279A3DB2">
        <w:rPr>
          <w:sz w:val="20"/>
          <w:szCs w:val="20"/>
        </w:rPr>
        <w:t>реквизитов.</w:t>
      </w:r>
    </w:p>
    <w:p w:rsidRPr="004456E6" w:rsidR="004456E6" w:rsidP="00B7106B" w:rsidRDefault="004456E6" w14:paraId="251AFF47" w14:textId="77777777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>Переписка Сторон может осуществляться как посредством почтовых отправлений, так и путем направления электронных сообщений с последующим предоставлением подлинника документа.</w:t>
      </w:r>
    </w:p>
    <w:p w:rsidRPr="00282F73" w:rsidR="00282F73" w:rsidP="00B7106B" w:rsidRDefault="004456E6" w14:paraId="17BFFDDE" w14:textId="77777777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color w:val="000000"/>
          <w:sz w:val="20"/>
          <w:szCs w:val="20"/>
        </w:rPr>
        <w:t xml:space="preserve">Экземпляры </w:t>
      </w:r>
      <w:r w:rsidR="001A7F58">
        <w:rPr>
          <w:color w:val="000000"/>
          <w:sz w:val="20"/>
          <w:szCs w:val="20"/>
        </w:rPr>
        <w:t xml:space="preserve">настоящего </w:t>
      </w:r>
      <w:r w:rsidRPr="004456E6">
        <w:rPr>
          <w:color w:val="000000"/>
          <w:sz w:val="20"/>
          <w:szCs w:val="20"/>
        </w:rPr>
        <w:t xml:space="preserve">Договора, в том числе Заявок на проведение обучения, содержащие изображения подписей уполномоченных лиц, направленные Сторонами электронной почтой, имеют юридическую силу и являются достаточным подтверждением заключения и исполнения </w:t>
      </w:r>
      <w:r w:rsidR="001A7F58">
        <w:rPr>
          <w:color w:val="000000"/>
          <w:sz w:val="20"/>
          <w:szCs w:val="20"/>
        </w:rPr>
        <w:t xml:space="preserve">настоящего </w:t>
      </w:r>
      <w:r w:rsidRPr="004456E6">
        <w:rPr>
          <w:color w:val="000000"/>
          <w:sz w:val="20"/>
          <w:szCs w:val="20"/>
        </w:rPr>
        <w:t xml:space="preserve">Договора. </w:t>
      </w:r>
    </w:p>
    <w:p w:rsidRPr="004456E6" w:rsidR="004456E6" w:rsidP="00B7106B" w:rsidRDefault="004456E6" w14:paraId="3B7AF488" w14:textId="77777777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color w:val="000000"/>
          <w:sz w:val="20"/>
          <w:szCs w:val="20"/>
        </w:rPr>
        <w:t>Заказчик соглашается с тем, что подлинники указанных документов необходимо представить Исполнителю не менее чем за 3 рабочих дня до даты начала обучения. В противном случае Исполнитель оставляет за собой право не приступать к обучению Заказчика.</w:t>
      </w:r>
    </w:p>
    <w:p w:rsidRPr="004456E6" w:rsidR="004456E6" w:rsidP="004C2F49" w:rsidRDefault="004456E6" w14:paraId="7703D8CC" w14:textId="77777777">
      <w:pPr>
        <w:numPr>
          <w:ilvl w:val="1"/>
          <w:numId w:val="4"/>
        </w:numPr>
        <w:tabs>
          <w:tab w:val="clear" w:pos="360"/>
          <w:tab w:val="num" w:pos="0"/>
          <w:tab w:val="num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>Участие в обучении не представляет Заказчику, а равно его представителям права производить на обучении аудио- и видеозапись, воспроизводить и тиражировать данную программу подготовки или ее часть, распространять каким-либо способом кроме как в порядке, установленном действующим законодательством РФ</w:t>
      </w:r>
      <w:r w:rsidRPr="004456E6">
        <w:rPr>
          <w:color w:val="4BACC6"/>
          <w:sz w:val="20"/>
          <w:szCs w:val="20"/>
        </w:rPr>
        <w:t>.</w:t>
      </w:r>
    </w:p>
    <w:p w:rsidR="00282F73" w:rsidP="00282F73" w:rsidRDefault="00282F73" w14:paraId="69A110AE" w14:textId="66BDE34A">
      <w:pPr>
        <w:numPr>
          <w:ilvl w:val="1"/>
          <w:numId w:val="4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Подписывая </w:t>
      </w:r>
      <w:r w:rsidR="00CE56DA">
        <w:rPr>
          <w:sz w:val="20"/>
          <w:szCs w:val="20"/>
        </w:rPr>
        <w:t>настоящий Договор,</w:t>
      </w:r>
      <w:r>
        <w:rPr>
          <w:sz w:val="20"/>
          <w:szCs w:val="20"/>
        </w:rPr>
        <w:t xml:space="preserve"> Заказчик подтверждает, что ознакомлен с информацией на официальном сайте Исполнителя </w:t>
      </w:r>
      <w:hyperlink w:history="1" r:id="rId8">
        <w:r w:rsidRPr="00BA0C86">
          <w:rPr>
            <w:rStyle w:val="afa"/>
            <w:rFonts w:ascii="Times New Roman" w:hAnsi="Times New Roman"/>
            <w:sz w:val="20"/>
            <w:szCs w:val="20"/>
          </w:rPr>
          <w:t>https://sapland.ru/</w:t>
        </w:r>
      </w:hyperlink>
      <w:r>
        <w:rPr>
          <w:sz w:val="20"/>
          <w:szCs w:val="20"/>
        </w:rPr>
        <w:t>, обязательной для ознакомления, в том числе: с правилами внутреннего распорядка обучающихся, положением об оказании платных образовательных услуг, положением об организации образовательного процесса и др.</w:t>
      </w:r>
    </w:p>
    <w:p w:rsidRPr="004456E6" w:rsidR="004456E6" w:rsidP="004C2F49" w:rsidRDefault="004456E6" w14:paraId="6309C5BD" w14:textId="77777777">
      <w:pPr>
        <w:numPr>
          <w:ilvl w:val="1"/>
          <w:numId w:val="4"/>
        </w:numPr>
        <w:tabs>
          <w:tab w:val="clear" w:pos="360"/>
          <w:tab w:val="num" w:pos="0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 xml:space="preserve">Во всем остальном, что не предусмотрено </w:t>
      </w:r>
      <w:r w:rsidR="001A7F58">
        <w:rPr>
          <w:sz w:val="20"/>
          <w:szCs w:val="20"/>
        </w:rPr>
        <w:t xml:space="preserve">настоящим </w:t>
      </w:r>
      <w:r w:rsidRPr="004456E6">
        <w:rPr>
          <w:sz w:val="20"/>
          <w:szCs w:val="20"/>
        </w:rPr>
        <w:t>Договором, Стороны руководствуются законодательством РФ.</w:t>
      </w:r>
    </w:p>
    <w:p w:rsidRPr="00CA52CB" w:rsidR="001627F6" w:rsidP="001627F6" w:rsidRDefault="001627F6" w14:paraId="08F3DE65" w14:textId="77777777">
      <w:pPr>
        <w:numPr>
          <w:ilvl w:val="0"/>
          <w:numId w:val="4"/>
        </w:numPr>
        <w:autoSpaceDE w:val="0"/>
        <w:autoSpaceDN w:val="0"/>
        <w:spacing w:before="120" w:after="120"/>
        <w:jc w:val="center"/>
        <w:rPr>
          <w:b/>
          <w:bCs/>
          <w:sz w:val="20"/>
          <w:szCs w:val="20"/>
        </w:rPr>
      </w:pPr>
      <w:r w:rsidRPr="00CA52CB">
        <w:rPr>
          <w:b/>
          <w:bCs/>
          <w:sz w:val="20"/>
          <w:szCs w:val="20"/>
        </w:rPr>
        <w:t>Срок действия Договора:</w:t>
      </w:r>
    </w:p>
    <w:p w:rsidRPr="00CA52CB" w:rsidR="001627F6" w:rsidP="001627F6" w:rsidRDefault="001A7F58" w14:paraId="0EA79067" w14:textId="77777777">
      <w:pPr>
        <w:numPr>
          <w:ilvl w:val="1"/>
          <w:numId w:val="4"/>
        </w:numPr>
        <w:autoSpaceDE w:val="0"/>
        <w:autoSpaceDN w:val="0"/>
        <w:ind w:left="0" w:firstLine="7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Настоящий </w:t>
      </w:r>
      <w:r w:rsidRPr="00CA52CB" w:rsidR="001627F6">
        <w:rPr>
          <w:sz w:val="20"/>
          <w:szCs w:val="20"/>
        </w:rPr>
        <w:t>Договор вступает в силу с момента его подписания уполномоченными представителями Сторон</w:t>
      </w:r>
      <w:r w:rsidR="00F34A31">
        <w:rPr>
          <w:sz w:val="20"/>
          <w:szCs w:val="20"/>
        </w:rPr>
        <w:t xml:space="preserve"> и действует до полного исполнения Сторонами принятых на себя обязательств</w:t>
      </w:r>
      <w:r w:rsidRPr="00CA52CB" w:rsidR="001627F6">
        <w:rPr>
          <w:sz w:val="20"/>
          <w:szCs w:val="20"/>
        </w:rPr>
        <w:t>.</w:t>
      </w:r>
    </w:p>
    <w:p w:rsidRPr="00CA52CB" w:rsidR="001627F6" w:rsidP="001627F6" w:rsidRDefault="001A7F58" w14:paraId="4D5B6C60" w14:textId="72295D4A">
      <w:pPr>
        <w:numPr>
          <w:ilvl w:val="1"/>
          <w:numId w:val="4"/>
        </w:numPr>
        <w:autoSpaceDE w:val="0"/>
        <w:autoSpaceDN w:val="0"/>
        <w:ind w:left="0" w:firstLine="720"/>
        <w:jc w:val="both"/>
        <w:rPr>
          <w:sz w:val="20"/>
          <w:szCs w:val="20"/>
        </w:rPr>
      </w:pPr>
      <w:r w:rsidRPr="279A3DB2" w:rsidR="279A3DB2">
        <w:rPr>
          <w:sz w:val="20"/>
          <w:szCs w:val="20"/>
        </w:rPr>
        <w:t xml:space="preserve">Настоящий Договор составлен в двух подлинных экземплярах, имеющих равную юридическую силу, по одному для каждой из </w:t>
      </w:r>
      <w:r w:rsidRPr="279A3DB2" w:rsidR="279A3DB2">
        <w:rPr>
          <w:sz w:val="20"/>
          <w:szCs w:val="20"/>
        </w:rPr>
        <w:t>Сторон.</w:t>
      </w:r>
    </w:p>
    <w:p w:rsidRPr="00093B5C" w:rsidR="001627F6" w:rsidP="001627F6" w:rsidRDefault="001627F6" w14:paraId="4759781D" w14:textId="77777777">
      <w:pPr>
        <w:pStyle w:val="af4"/>
        <w:numPr>
          <w:ilvl w:val="0"/>
          <w:numId w:val="4"/>
        </w:numPr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Адреса, реквизиты и подписи Сторон:</w:t>
      </w:r>
    </w:p>
    <w:p w:rsidRPr="003241E4" w:rsidR="00CA52CB" w:rsidP="001627F6" w:rsidRDefault="00CA52CB" w14:paraId="4E61D730" w14:textId="77777777">
      <w:pPr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-567" w:tblpY="696"/>
        <w:tblW w:w="10125" w:type="dxa"/>
        <w:tblLayout w:type="fixed"/>
        <w:tblLook w:val="04A0" w:firstRow="1" w:lastRow="0" w:firstColumn="1" w:lastColumn="0" w:noHBand="0" w:noVBand="1"/>
      </w:tblPr>
      <w:tblGrid>
        <w:gridCol w:w="5069"/>
        <w:gridCol w:w="5056"/>
      </w:tblGrid>
      <w:tr w:rsidR="00EA4A82" w:rsidTr="00EA4A82" w14:paraId="7AE253C1" w14:textId="77777777">
        <w:trPr>
          <w:trHeight w:val="2837"/>
        </w:trPr>
        <w:tc>
          <w:tcPr>
            <w:tcW w:w="5070" w:type="dxa"/>
            <w:hideMark/>
          </w:tcPr>
          <w:p w:rsidR="00EA4A82" w:rsidRDefault="00EA4A82" w14:paraId="19AE0D8E" w14:textId="3D5A959D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Исполнитель</w:t>
            </w:r>
            <w:r>
              <w:rPr>
                <w:lang w:eastAsia="en-US"/>
              </w:rPr>
              <w:t xml:space="preserve">: </w:t>
            </w:r>
          </w:p>
          <w:p w:rsidR="00EA4A82" w:rsidRDefault="00AA2E0F" w14:paraId="454AC226" w14:textId="572A803A">
            <w:pPr>
              <w:pStyle w:val="11"/>
              <w:framePr w:hSpace="0" w:wrap="auto" w:hAnchor="text" w:vAnchor="margin" w:yAlign="inlin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«Эксперт РП»</w:t>
            </w:r>
          </w:p>
          <w:p w:rsidRPr="00A061E8" w:rsidR="00CE56DA" w:rsidRDefault="00CE56DA" w14:paraId="1F794A59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b w:val="0"/>
                <w:bCs/>
                <w:sz w:val="20"/>
                <w:szCs w:val="20"/>
              </w:rPr>
              <w:t>ИНН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7820037346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/КПП 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782001001</w:t>
            </w:r>
          </w:p>
          <w:p w:rsidRPr="00A061E8" w:rsidR="00CE56DA" w:rsidRDefault="00CE56DA" w14:paraId="1662D305" w14:textId="02B2F0EE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ОГРН 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1037842002538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; 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ОКПО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59507970</w:t>
            </w:r>
          </w:p>
          <w:p w:rsidRPr="00A061E8" w:rsidR="00CE56DA" w:rsidRDefault="00CE56DA" w14:paraId="059FE5E6" w14:textId="452A71DE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ОКВЭД 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62.01, 62.02, 85.42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:rsidRPr="00A061E8" w:rsidR="00CE56DA" w:rsidP="00CE56DA" w:rsidRDefault="00CE56DA" w14:paraId="23C95A57" w14:textId="77777777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</w:p>
          <w:p w:rsidRPr="00A061E8" w:rsidR="00CE56DA" w:rsidP="00CE56DA" w:rsidRDefault="00CE56DA" w14:paraId="148602E5" w14:textId="18D44E37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Адрес места нахождения:</w:t>
            </w:r>
          </w:p>
          <w:p w:rsidRPr="00A061E8" w:rsidR="00CE56DA" w:rsidP="00CE56DA" w:rsidRDefault="00CE56DA" w14:paraId="2C5F0935" w14:textId="145AD55F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196607, г. Санкт-Петербург, г. Пушкин, ул. Оранжерейная, д.48, литера А, этаж 4, оф.45</w:t>
            </w:r>
          </w:p>
          <w:p w:rsidRPr="00A061E8" w:rsidR="00CE56DA" w:rsidP="00CE56DA" w:rsidRDefault="00CE56DA" w14:paraId="71D40E6D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Тел./Факс (812) 383-13-84/85</w:t>
            </w:r>
          </w:p>
          <w:p w:rsidRPr="00A061E8" w:rsidR="00CE56DA" w:rsidP="00CE56DA" w:rsidRDefault="00CE56DA" w14:paraId="55B40199" w14:textId="0C1FDA60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  <w:t>e-mail:</w:t>
            </w:r>
            <w:r w:rsidRPr="00A061E8"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  <w:t xml:space="preserve"> </w:t>
            </w:r>
            <w:hyperlink w:history="1" r:id="rId9">
              <w:r w:rsidRPr="00A061E8">
                <w:rPr>
                  <w:rStyle w:val="afa"/>
                  <w:rFonts w:ascii="Times New Roman" w:hAnsi="Times New Roman" w:eastAsia="Times New Roman"/>
                  <w:b w:val="0"/>
                  <w:sz w:val="20"/>
                  <w:szCs w:val="20"/>
                  <w:lang w:val="en-US" w:eastAsia="en-US"/>
                </w:rPr>
                <w:t>sapland@sapland.ru</w:t>
              </w:r>
            </w:hyperlink>
            <w:r w:rsidRPr="00A061E8"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  <w:t xml:space="preserve"> </w:t>
            </w:r>
          </w:p>
          <w:p w:rsidRPr="00A061E8" w:rsidR="00CE56DA" w:rsidP="00CE56DA" w:rsidRDefault="00CE56DA" w14:paraId="7BB8625E" w14:textId="5224750D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</w:pPr>
            <w:hyperlink w:history="1" r:id="rId10">
              <w:r w:rsidRPr="00A061E8">
                <w:rPr>
                  <w:rStyle w:val="afa"/>
                  <w:rFonts w:ascii="Times New Roman" w:hAnsi="Times New Roman" w:eastAsia="Times New Roman"/>
                  <w:b w:val="0"/>
                  <w:sz w:val="20"/>
                  <w:szCs w:val="20"/>
                  <w:lang w:val="en-US" w:eastAsia="en-US"/>
                </w:rPr>
                <w:t>info@exrp.ru</w:t>
              </w:r>
            </w:hyperlink>
            <w:r w:rsidRPr="00A061E8"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  <w:t xml:space="preserve"> </w:t>
            </w:r>
          </w:p>
          <w:p w:rsidRPr="00A061E8" w:rsidR="00CE56DA" w:rsidP="00CE56DA" w:rsidRDefault="00CE56DA" w14:paraId="39FC22EA" w14:textId="7ADE9912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</w:pPr>
          </w:p>
          <w:p w:rsidRPr="00A061E8" w:rsidR="00CE56DA" w:rsidP="00CE56DA" w:rsidRDefault="00CE56DA" w14:paraId="48A34EA2" w14:textId="74A2A8ED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Банковские реквизиты:</w:t>
            </w:r>
          </w:p>
          <w:p w:rsidRPr="00A061E8" w:rsidR="001C58A2" w:rsidP="001C58A2" w:rsidRDefault="001C58A2" w14:paraId="5DE6B952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Р/</w:t>
            </w:r>
            <w:proofErr w:type="spellStart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сч</w:t>
            </w:r>
            <w:proofErr w:type="spellEnd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.: 40702810723000002107</w:t>
            </w:r>
          </w:p>
          <w:p w:rsidRPr="00A061E8" w:rsidR="001C58A2" w:rsidP="001C58A2" w:rsidRDefault="001C58A2" w14:paraId="77607193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в ПАО «Банк «Санкт-Петербург» ДО «Пушкинский»</w:t>
            </w:r>
          </w:p>
          <w:p w:rsidRPr="00A061E8" w:rsidR="001C58A2" w:rsidP="001C58A2" w:rsidRDefault="001C58A2" w14:paraId="49F21F18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К/</w:t>
            </w:r>
            <w:proofErr w:type="spellStart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сч</w:t>
            </w:r>
            <w:proofErr w:type="spellEnd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.: 30101810900000000790</w:t>
            </w:r>
          </w:p>
          <w:p w:rsidRPr="00A061E8" w:rsidR="00CE56DA" w:rsidP="001C58A2" w:rsidRDefault="001C58A2" w14:paraId="1F3778BF" w14:textId="689FBDF3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БИК 044030790</w:t>
            </w:r>
          </w:p>
          <w:p w:rsidR="00CE56DA" w:rsidP="00CE56DA" w:rsidRDefault="00CE56DA" w14:paraId="1BB5589D" w14:textId="77777777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</w:p>
          <w:p w:rsidRPr="00CE56DA" w:rsidR="00CE56DA" w:rsidP="00CE56DA" w:rsidRDefault="00CE56DA" w14:paraId="2F3A4530" w14:textId="77777777">
            <w:pPr>
              <w:pStyle w:val="11"/>
              <w:framePr w:hSpace="0" w:wrap="auto" w:hAnchor="text" w:vAnchor="margin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</w:p>
          <w:p w:rsidR="00EA4A82" w:rsidRDefault="00EA4A82" w14:paraId="6007032B" w14:textId="77777777">
            <w:pPr>
              <w:pStyle w:val="a8"/>
              <w:spacing w:line="276" w:lineRule="auto"/>
              <w:rPr>
                <w:lang w:eastAsia="en-US"/>
              </w:rPr>
            </w:pPr>
          </w:p>
        </w:tc>
        <w:tc>
          <w:tcPr>
            <w:tcW w:w="5056" w:type="dxa"/>
          </w:tcPr>
          <w:p w:rsidR="00EA4A82" w:rsidRDefault="00EA4A82" w14:paraId="081180E2" w14:textId="77777777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>:</w:t>
            </w:r>
          </w:p>
          <w:p w:rsidR="00EA4A82" w:rsidRDefault="00EA4A82" w14:paraId="228A2609" w14:textId="77777777">
            <w:pPr>
              <w:pStyle w:val="a8"/>
              <w:spacing w:line="276" w:lineRule="auto"/>
              <w:rPr>
                <w:lang w:eastAsia="en-US"/>
              </w:rPr>
            </w:pPr>
          </w:p>
          <w:p w:rsidR="00EA4A82" w:rsidRDefault="00B7106B" w14:paraId="28E1E922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ФИО:</w:t>
            </w:r>
          </w:p>
          <w:p w:rsidR="00EA4A82" w:rsidRDefault="00EA4A82" w14:paraId="7DB98A39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 xml:space="preserve">Паспорт: </w:t>
            </w:r>
          </w:p>
          <w:p w:rsidR="00EA4A82" w:rsidRDefault="00EA4A82" w14:paraId="51F8BAD8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 xml:space="preserve">Дата </w:t>
            </w:r>
            <w:proofErr w:type="spellStart"/>
            <w:r>
              <w:rPr>
                <w:w w:val="105"/>
                <w:sz w:val="20"/>
                <w:szCs w:val="20"/>
                <w:lang w:val="uk-UA"/>
              </w:rPr>
              <w:t>выдачи</w:t>
            </w:r>
            <w:proofErr w:type="spellEnd"/>
            <w:r>
              <w:rPr>
                <w:w w:val="105"/>
                <w:sz w:val="20"/>
                <w:szCs w:val="20"/>
                <w:lang w:val="uk-UA"/>
              </w:rPr>
              <w:t xml:space="preserve">: </w:t>
            </w:r>
          </w:p>
          <w:p w:rsidR="00EA4A82" w:rsidRDefault="00EA4A82" w14:paraId="4E24E056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w w:val="105"/>
                <w:sz w:val="20"/>
                <w:szCs w:val="20"/>
                <w:lang w:val="uk-UA"/>
              </w:rPr>
            </w:pPr>
            <w:proofErr w:type="spellStart"/>
            <w:r>
              <w:rPr>
                <w:w w:val="105"/>
                <w:sz w:val="20"/>
                <w:szCs w:val="20"/>
                <w:lang w:val="uk-UA"/>
              </w:rPr>
              <w:t>Выдан</w:t>
            </w:r>
            <w:proofErr w:type="spellEnd"/>
            <w:r>
              <w:rPr>
                <w:w w:val="105"/>
                <w:sz w:val="20"/>
                <w:szCs w:val="20"/>
                <w:lang w:val="uk-UA"/>
              </w:rPr>
              <w:t xml:space="preserve">: </w:t>
            </w:r>
          </w:p>
          <w:p w:rsidR="00EA4A82" w:rsidP="00B7106B" w:rsidRDefault="00EA4A82" w14:paraId="77BF2459" w14:textId="77777777">
            <w:pPr>
              <w:pStyle w:val="a8"/>
              <w:spacing w:line="276" w:lineRule="auto"/>
              <w:rPr>
                <w:lang w:val="uk-UA" w:eastAsia="en-US"/>
              </w:rPr>
            </w:pPr>
            <w:r>
              <w:rPr>
                <w:b/>
                <w:bCs/>
                <w:w w:val="105"/>
                <w:lang w:val="uk-UA" w:eastAsia="en-US"/>
              </w:rPr>
              <w:t xml:space="preserve">Адрес </w:t>
            </w:r>
            <w:proofErr w:type="spellStart"/>
            <w:r>
              <w:rPr>
                <w:b/>
                <w:bCs/>
                <w:w w:val="105"/>
                <w:lang w:val="uk-UA" w:eastAsia="en-US"/>
              </w:rPr>
              <w:t>регистрации</w:t>
            </w:r>
            <w:proofErr w:type="spellEnd"/>
            <w:r>
              <w:rPr>
                <w:b/>
                <w:bCs/>
                <w:w w:val="105"/>
                <w:lang w:val="uk-UA" w:eastAsia="en-US"/>
              </w:rPr>
              <w:t>: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EA4A82" w:rsidTr="00EA4A82" w14:paraId="0E380870" w14:textId="77777777">
        <w:trPr>
          <w:trHeight w:val="1309"/>
        </w:trPr>
        <w:tc>
          <w:tcPr>
            <w:tcW w:w="5070" w:type="dxa"/>
          </w:tcPr>
          <w:p w:rsidRPr="0076351A" w:rsidR="00EA4A82" w:rsidRDefault="00EA4A82" w14:paraId="57B402D5" w14:textId="77777777">
            <w:pPr>
              <w:pStyle w:val="a8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Генеральный</w:t>
            </w:r>
            <w:r w:rsidRPr="0076351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директор</w:t>
            </w:r>
          </w:p>
          <w:p w:rsidR="00B06247" w:rsidP="00B06247" w:rsidRDefault="00B06247" w14:paraId="628227A7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«Эксперт РП»</w:t>
            </w:r>
          </w:p>
          <w:p w:rsidRPr="0076351A" w:rsidR="00EA4A82" w:rsidRDefault="00EA4A82" w14:paraId="2FDD78A0" w14:textId="77777777">
            <w:pPr>
              <w:pStyle w:val="a8"/>
              <w:spacing w:line="276" w:lineRule="auto"/>
              <w:rPr>
                <w:b/>
                <w:lang w:eastAsia="en-US"/>
              </w:rPr>
            </w:pPr>
          </w:p>
          <w:p w:rsidRPr="0076351A" w:rsidR="00EA4A82" w:rsidRDefault="00AA2E0F" w14:paraId="5E696465" w14:textId="77777777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_________________/Сковородин М.В.</w:t>
            </w:r>
            <w:r w:rsidRPr="0076351A" w:rsidR="00EA4A82">
              <w:rPr>
                <w:lang w:eastAsia="en-US"/>
              </w:rPr>
              <w:t>/</w:t>
            </w:r>
          </w:p>
          <w:p w:rsidRPr="00AA2E0F" w:rsidR="00EA4A82" w:rsidRDefault="00EA4A82" w14:paraId="0C3D6178" w14:textId="77777777">
            <w:pPr>
              <w:pStyle w:val="a8"/>
              <w:spacing w:line="276" w:lineRule="auto"/>
              <w:rPr>
                <w:noProof/>
                <w:szCs w:val="18"/>
                <w:lang w:eastAsia="en-US"/>
              </w:rPr>
            </w:pPr>
            <w:r w:rsidRPr="0076351A">
              <w:rPr>
                <w:noProof/>
                <w:szCs w:val="1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М.П.                      </w:t>
            </w:r>
          </w:p>
        </w:tc>
        <w:tc>
          <w:tcPr>
            <w:tcW w:w="5056" w:type="dxa"/>
          </w:tcPr>
          <w:p w:rsidR="00EA4A82" w:rsidRDefault="00EA4A82" w14:paraId="29D0E5DA" w14:textId="77777777">
            <w:pPr>
              <w:pStyle w:val="a8"/>
              <w:spacing w:line="276" w:lineRule="auto"/>
              <w:rPr>
                <w:b/>
                <w:lang w:val="uk-UA" w:eastAsia="en-US"/>
              </w:rPr>
            </w:pPr>
          </w:p>
          <w:p w:rsidR="00EA4A82" w:rsidRDefault="00EA4A82" w14:paraId="4E0EAAF2" w14:textId="77777777">
            <w:pPr>
              <w:pStyle w:val="a8"/>
              <w:spacing w:line="276" w:lineRule="auto"/>
              <w:rPr>
                <w:b/>
                <w:lang w:val="uk-UA" w:eastAsia="en-US"/>
              </w:rPr>
            </w:pPr>
          </w:p>
          <w:p w:rsidR="00EA4A82" w:rsidRDefault="00ED35F6" w14:paraId="23C0DC15" w14:textId="77777777">
            <w:pPr>
              <w:pStyle w:val="22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lang w:val="uk-UA"/>
              </w:rPr>
              <w:t>____________/___________/</w:t>
            </w:r>
          </w:p>
          <w:p w:rsidRPr="0076351A" w:rsidR="00EA4A82" w:rsidRDefault="00EA4A82" w14:paraId="38C7E71F" w14:textId="77777777">
            <w:pPr>
              <w:pStyle w:val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6351A">
              <w:rPr>
                <w:rFonts w:ascii="Times New Roman" w:hAnsi="Times New Roman" w:cs="Times New Roman"/>
                <w:noProof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7635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Pr="0076351A">
              <w:rPr>
                <w:rFonts w:ascii="Times New Roman" w:hAnsi="Times New Roman" w:cs="Times New Roman"/>
              </w:rPr>
              <w:t xml:space="preserve">.                      </w:t>
            </w:r>
          </w:p>
          <w:p w:rsidRPr="0076351A" w:rsidR="00EA4A82" w:rsidRDefault="00EA4A82" w14:paraId="67FA73C4" w14:textId="77777777">
            <w:pPr>
              <w:pStyle w:val="a8"/>
              <w:spacing w:line="276" w:lineRule="auto"/>
              <w:rPr>
                <w:b/>
                <w:lang w:eastAsia="en-US"/>
              </w:rPr>
            </w:pPr>
          </w:p>
        </w:tc>
      </w:tr>
    </w:tbl>
    <w:p w:rsidRPr="0076351A" w:rsidR="00093B5C" w:rsidP="001627F6" w:rsidRDefault="00093B5C" w14:paraId="16A86930" w14:textId="77777777">
      <w:pPr>
        <w:rPr>
          <w:b/>
          <w:sz w:val="20"/>
          <w:szCs w:val="20"/>
        </w:rPr>
        <w:sectPr w:rsidRPr="0076351A" w:rsidR="00093B5C" w:rsidSect="00C7441C">
          <w:footerReference w:type="even" r:id="rId11"/>
          <w:footerReference w:type="default" r:id="rId12"/>
          <w:pgSz w:w="11906" w:h="16838" w:orient="portrait"/>
          <w:pgMar w:top="567" w:right="567" w:bottom="851" w:left="1418" w:header="709" w:footer="386" w:gutter="0"/>
          <w:cols w:space="708"/>
          <w:docGrid w:linePitch="360"/>
        </w:sectPr>
      </w:pPr>
    </w:p>
    <w:p w:rsidRPr="0076351A" w:rsidR="00EE5362" w:rsidP="006E45A7" w:rsidRDefault="00EE5362" w14:paraId="55D80844" w14:textId="77777777">
      <w:pPr>
        <w:ind w:left="-567"/>
        <w:jc w:val="right"/>
        <w:rPr>
          <w:b/>
          <w:i/>
          <w:sz w:val="20"/>
          <w:szCs w:val="20"/>
        </w:rPr>
      </w:pPr>
      <w:r w:rsidRPr="00CA52CB">
        <w:rPr>
          <w:b/>
          <w:i/>
          <w:sz w:val="20"/>
          <w:szCs w:val="20"/>
        </w:rPr>
        <w:t>Приложение</w:t>
      </w:r>
      <w:r w:rsidRPr="0076351A">
        <w:rPr>
          <w:b/>
          <w:i/>
          <w:sz w:val="20"/>
          <w:szCs w:val="20"/>
        </w:rPr>
        <w:t xml:space="preserve"> </w:t>
      </w:r>
      <w:r w:rsidRPr="0076351A">
        <w:rPr>
          <w:b/>
          <w:i/>
          <w:color w:val="000000"/>
          <w:sz w:val="20"/>
          <w:szCs w:val="20"/>
        </w:rPr>
        <w:t xml:space="preserve">№ </w:t>
      </w:r>
      <w:r w:rsidRPr="0076351A" w:rsidR="00BE543E">
        <w:rPr>
          <w:b/>
          <w:i/>
          <w:color w:val="000000"/>
          <w:sz w:val="20"/>
          <w:szCs w:val="20"/>
        </w:rPr>
        <w:t>1</w:t>
      </w:r>
    </w:p>
    <w:p w:rsidRPr="0076351A" w:rsidR="00093B5C" w:rsidP="00093B5C" w:rsidRDefault="00EE5362" w14:paraId="5BC1EA86" w14:textId="77777777">
      <w:pPr>
        <w:ind w:left="-567"/>
        <w:jc w:val="right"/>
        <w:rPr>
          <w:b/>
          <w:i/>
          <w:color w:val="FF0000"/>
          <w:sz w:val="20"/>
          <w:szCs w:val="20"/>
        </w:rPr>
      </w:pPr>
      <w:r w:rsidRPr="00CA52CB">
        <w:rPr>
          <w:b/>
          <w:i/>
          <w:sz w:val="20"/>
          <w:szCs w:val="20"/>
        </w:rPr>
        <w:t>к</w:t>
      </w:r>
      <w:r w:rsidRPr="0076351A">
        <w:rPr>
          <w:b/>
          <w:i/>
          <w:sz w:val="20"/>
          <w:szCs w:val="20"/>
        </w:rPr>
        <w:t xml:space="preserve"> </w:t>
      </w:r>
      <w:r w:rsidRPr="00CA52CB" w:rsidR="00093B5C">
        <w:rPr>
          <w:b/>
          <w:i/>
          <w:sz w:val="20"/>
          <w:szCs w:val="20"/>
        </w:rPr>
        <w:t>договору</w:t>
      </w:r>
      <w:r w:rsidR="00ED35F6">
        <w:rPr>
          <w:b/>
          <w:i/>
          <w:sz w:val="20"/>
          <w:szCs w:val="20"/>
        </w:rPr>
        <w:t xml:space="preserve"> №______</w:t>
      </w:r>
      <w:r w:rsidRPr="0076351A" w:rsidR="00093B5C">
        <w:rPr>
          <w:b/>
          <w:i/>
          <w:sz w:val="20"/>
          <w:szCs w:val="20"/>
        </w:rPr>
        <w:t xml:space="preserve">от </w:t>
      </w:r>
      <w:r w:rsidR="00ED35F6">
        <w:rPr>
          <w:b/>
          <w:i/>
          <w:sz w:val="20"/>
          <w:szCs w:val="20"/>
        </w:rPr>
        <w:t>______</w:t>
      </w:r>
    </w:p>
    <w:p w:rsidR="00B7106B" w:rsidP="00EA4A82" w:rsidRDefault="00B7106B" w14:paraId="394EFE02" w14:textId="77777777">
      <w:pPr>
        <w:ind w:left="-567" w:firstLine="708"/>
        <w:jc w:val="both"/>
        <w:rPr>
          <w:b/>
          <w:sz w:val="20"/>
          <w:szCs w:val="20"/>
        </w:rPr>
      </w:pPr>
    </w:p>
    <w:p w:rsidR="00B7106B" w:rsidP="00EA4A82" w:rsidRDefault="00B7106B" w14:paraId="267358B6" w14:textId="77777777">
      <w:pPr>
        <w:ind w:left="-567" w:firstLine="708"/>
        <w:jc w:val="both"/>
        <w:rPr>
          <w:b/>
          <w:sz w:val="20"/>
          <w:szCs w:val="20"/>
        </w:rPr>
      </w:pPr>
    </w:p>
    <w:p w:rsidR="00B7106B" w:rsidP="00B7106B" w:rsidRDefault="00B7106B" w14:paraId="321F0A9F" w14:textId="77777777">
      <w:pPr>
        <w:ind w:left="-567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 (НА ОБУЧЕНИЕ)</w:t>
      </w:r>
    </w:p>
    <w:p w:rsidR="00B7106B" w:rsidP="00EA4A82" w:rsidRDefault="00B7106B" w14:paraId="6BE73AB2" w14:textId="77777777">
      <w:pPr>
        <w:ind w:left="-567" w:firstLine="708"/>
        <w:jc w:val="both"/>
        <w:rPr>
          <w:b/>
          <w:sz w:val="20"/>
          <w:szCs w:val="20"/>
        </w:rPr>
      </w:pPr>
    </w:p>
    <w:p w:rsidR="00B7106B" w:rsidP="00EA4A82" w:rsidRDefault="00B7106B" w14:paraId="20C39CB4" w14:textId="77777777">
      <w:pPr>
        <w:ind w:left="-567" w:firstLine="708"/>
        <w:jc w:val="both"/>
        <w:rPr>
          <w:b/>
          <w:sz w:val="20"/>
          <w:szCs w:val="20"/>
        </w:rPr>
      </w:pPr>
    </w:p>
    <w:p w:rsidRPr="0076351A" w:rsidR="00EA4A82" w:rsidP="00EA4A82" w:rsidRDefault="00B80047" w14:paraId="0B5F575F" w14:textId="75908118">
      <w:pPr>
        <w:ind w:left="-567" w:firstLine="708"/>
        <w:jc w:val="both"/>
        <w:rPr>
          <w:sz w:val="20"/>
          <w:szCs w:val="20"/>
        </w:rPr>
      </w:pPr>
      <w:r w:rsidRPr="00CE56DA">
        <w:rPr>
          <w:b/>
          <w:sz w:val="20"/>
          <w:szCs w:val="20"/>
        </w:rPr>
        <w:t>Общество с ограниченной ответственностью «Эксперт РП» (</w:t>
      </w:r>
      <w:r>
        <w:rPr>
          <w:b/>
          <w:sz w:val="20"/>
          <w:szCs w:val="20"/>
        </w:rPr>
        <w:t>ООО «Эксперт РП»</w:t>
      </w:r>
      <w:r w:rsidRPr="00CE56DA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, именуемое в дальнейшем «Исполнитель», в лице генерального директора </w:t>
      </w:r>
      <w:r w:rsidRPr="00B80047">
        <w:rPr>
          <w:bCs/>
          <w:sz w:val="20"/>
          <w:szCs w:val="20"/>
        </w:rPr>
        <w:t>Сковородина Михаила  Васильевича</w:t>
      </w:r>
      <w:r w:rsidRPr="000A7B70">
        <w:rPr>
          <w:sz w:val="20"/>
          <w:szCs w:val="20"/>
        </w:rPr>
        <w:t>, действующего на основании Устава</w:t>
      </w:r>
      <w:r w:rsidRPr="0076351A" w:rsidR="00D420F5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с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одной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стороны</w:t>
      </w:r>
      <w:r w:rsidRPr="0076351A" w:rsidR="00EA4A82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и</w:t>
      </w:r>
      <w:r w:rsidR="00B7106B">
        <w:rPr>
          <w:sz w:val="20"/>
          <w:szCs w:val="20"/>
        </w:rPr>
        <w:t>_________________</w:t>
      </w:r>
      <w:r w:rsidRPr="0076351A" w:rsidR="00EA4A82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именуемый</w:t>
      </w:r>
      <w:r w:rsidRPr="0076351A" w:rsidR="00EA4A82">
        <w:rPr>
          <w:sz w:val="20"/>
          <w:szCs w:val="20"/>
        </w:rPr>
        <w:t>(</w:t>
      </w:r>
      <w:proofErr w:type="spellStart"/>
      <w:r w:rsidR="00EA4A82">
        <w:rPr>
          <w:sz w:val="20"/>
          <w:szCs w:val="20"/>
        </w:rPr>
        <w:t>ая</w:t>
      </w:r>
      <w:proofErr w:type="spellEnd"/>
      <w:r w:rsidRPr="0076351A" w:rsidR="00EA4A82">
        <w:rPr>
          <w:sz w:val="20"/>
          <w:szCs w:val="20"/>
        </w:rPr>
        <w:t xml:space="preserve">) </w:t>
      </w:r>
      <w:r w:rsidR="00EA4A82">
        <w:rPr>
          <w:sz w:val="20"/>
          <w:szCs w:val="20"/>
        </w:rPr>
        <w:t>в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дальнейшем</w:t>
      </w:r>
      <w:r w:rsidRPr="0076351A" w:rsidR="00EA4A82">
        <w:rPr>
          <w:sz w:val="20"/>
          <w:szCs w:val="20"/>
        </w:rPr>
        <w:t xml:space="preserve"> «</w:t>
      </w:r>
      <w:r w:rsidR="00EA4A82">
        <w:rPr>
          <w:sz w:val="20"/>
          <w:szCs w:val="20"/>
        </w:rPr>
        <w:t>Заказчик</w:t>
      </w:r>
      <w:r w:rsidRPr="0076351A" w:rsidR="00EA4A82">
        <w:rPr>
          <w:sz w:val="20"/>
          <w:szCs w:val="20"/>
        </w:rPr>
        <w:t xml:space="preserve">», </w:t>
      </w:r>
      <w:r w:rsidR="00EA4A82">
        <w:rPr>
          <w:sz w:val="20"/>
          <w:szCs w:val="20"/>
        </w:rPr>
        <w:t>с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другой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стороны</w:t>
      </w:r>
      <w:r w:rsidRPr="0076351A" w:rsidR="00EA4A82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совместно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именуемые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Стороны</w:t>
      </w:r>
      <w:r w:rsidRPr="0076351A" w:rsidR="00EA4A82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а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по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отдельности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Сторона</w:t>
      </w:r>
      <w:r w:rsidRPr="0076351A" w:rsidR="00EA4A82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согласовали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Перечень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образовательных</w:t>
      </w:r>
      <w:r w:rsidRPr="0076351A" w:rsidR="00EA4A82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услуг</w:t>
      </w:r>
      <w:r w:rsidRPr="0076351A" w:rsidR="00EA4A82">
        <w:rPr>
          <w:sz w:val="20"/>
          <w:szCs w:val="20"/>
        </w:rPr>
        <w:t>:</w:t>
      </w:r>
    </w:p>
    <w:p w:rsidRPr="0076351A" w:rsidR="00CA52CB" w:rsidP="00E82135" w:rsidRDefault="00CA52CB" w14:paraId="63A790E8" w14:textId="77777777">
      <w:pPr>
        <w:ind w:firstLine="708"/>
        <w:jc w:val="both"/>
        <w:rPr>
          <w:sz w:val="20"/>
          <w:szCs w:val="20"/>
        </w:rPr>
      </w:pPr>
    </w:p>
    <w:tbl>
      <w:tblPr>
        <w:tblW w:w="9576" w:type="dxa"/>
        <w:tblInd w:w="-429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5364"/>
        <w:gridCol w:w="992"/>
        <w:gridCol w:w="1134"/>
        <w:gridCol w:w="851"/>
        <w:gridCol w:w="708"/>
      </w:tblGrid>
      <w:tr w:rsidRPr="00CA52CB" w:rsidR="00B7106B" w:rsidTr="00B7106B" w14:paraId="77EF66EF" w14:textId="77777777">
        <w:tc>
          <w:tcPr>
            <w:tcW w:w="5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2E6EF35E" w14:textId="77777777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  <w:r w:rsidRPr="00CA52C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36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717B23E1" w14:textId="77777777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образовательной услуги</w:t>
            </w:r>
          </w:p>
        </w:tc>
        <w:tc>
          <w:tcPr>
            <w:tcW w:w="99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B7106B" w:rsidR="00B7106B" w:rsidP="001B6CAA" w:rsidRDefault="00B7106B" w14:paraId="1C1C5A90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:rsidR="00B7106B" w:rsidP="001B6CAA" w:rsidRDefault="00B7106B" w14:paraId="06CB087A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Форма</w:t>
            </w:r>
          </w:p>
          <w:p w:rsidRPr="00B7106B" w:rsidR="00B7106B" w:rsidP="001B6CAA" w:rsidRDefault="00B7106B" w14:paraId="3610F2B5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обучения</w:t>
            </w:r>
          </w:p>
        </w:tc>
        <w:tc>
          <w:tcPr>
            <w:tcW w:w="85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auto" w:sz="4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B7106B" w:rsidR="00B7106B" w:rsidP="001B6CAA" w:rsidRDefault="00B7106B" w14:paraId="433BE10C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B7106B" w:rsidR="00B7106B" w:rsidP="001B6CAA" w:rsidRDefault="00B7106B" w14:paraId="6B355449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Цена</w:t>
            </w:r>
          </w:p>
        </w:tc>
      </w:tr>
      <w:tr w:rsidRPr="00CA52CB" w:rsidR="00B7106B" w:rsidTr="00B7106B" w14:paraId="635090CA" w14:textId="77777777">
        <w:tc>
          <w:tcPr>
            <w:tcW w:w="5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364CC6C0" w14:textId="77777777">
            <w:pPr>
              <w:spacing w:before="20" w:after="20"/>
              <w:ind w:left="20" w:right="20"/>
              <w:jc w:val="right"/>
              <w:rPr>
                <w:sz w:val="20"/>
                <w:szCs w:val="20"/>
              </w:rPr>
            </w:pPr>
            <w:r w:rsidRPr="00CA52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6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B7106B" w:rsidR="00B7106B" w:rsidP="001B6CAA" w:rsidRDefault="00B7106B" w14:paraId="3A718B31" w14:textId="77777777">
            <w:pPr>
              <w:spacing w:before="20" w:after="20"/>
              <w:ind w:left="20" w:right="20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Дополнительная профессиональная программа -программа повышения квалификации "____"</w:t>
            </w:r>
          </w:p>
        </w:tc>
        <w:tc>
          <w:tcPr>
            <w:tcW w:w="99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B7106B" w:rsidR="00B7106B" w:rsidP="00B7106B" w:rsidRDefault="00AA2E0F" w14:paraId="30F5AFAB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___</w:t>
            </w:r>
            <w:r w:rsidRPr="00B7106B" w:rsidR="00B7106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106B" w:rsidR="00B7106B">
              <w:rPr>
                <w:color w:val="FF0000"/>
                <w:sz w:val="20"/>
                <w:szCs w:val="20"/>
              </w:rPr>
              <w:t>ак</w:t>
            </w:r>
            <w:proofErr w:type="spellEnd"/>
            <w:r w:rsidRPr="00B7106B" w:rsidR="00B7106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:rsidRPr="00B7106B" w:rsidR="00B7106B" w:rsidP="001B6CAA" w:rsidRDefault="00B7106B" w14:paraId="5C60F6EE" w14:textId="77777777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очно-заочная</w:t>
            </w:r>
          </w:p>
        </w:tc>
        <w:tc>
          <w:tcPr>
            <w:tcW w:w="85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auto" w:sz="4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0EEDF110" w14:textId="77777777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5945BC2B" w14:textId="77777777">
            <w:pPr>
              <w:spacing w:before="20" w:after="20"/>
              <w:ind w:left="20" w:right="20"/>
              <w:jc w:val="right"/>
              <w:rPr>
                <w:sz w:val="20"/>
                <w:szCs w:val="20"/>
              </w:rPr>
            </w:pPr>
          </w:p>
        </w:tc>
      </w:tr>
      <w:tr w:rsidRPr="00CA52CB" w:rsidR="00B7106B" w:rsidTr="00B7106B" w14:paraId="4363B9B6" w14:textId="77777777">
        <w:tc>
          <w:tcPr>
            <w:tcW w:w="52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24CF870D" w14:textId="77777777">
            <w:pPr>
              <w:spacing w:before="20" w:after="20"/>
              <w:ind w:left="20" w:right="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6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B7106B" w:rsidR="00B7106B" w:rsidP="001B6CAA" w:rsidRDefault="00B7106B" w14:paraId="487CC641" w14:textId="77777777">
            <w:pPr>
              <w:spacing w:before="20" w:after="20"/>
              <w:ind w:left="20" w:right="2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B7106B" w:rsidRDefault="00B7106B" w14:paraId="75CE7EDB" w14:textId="77777777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:rsidR="00B7106B" w:rsidP="001B6CAA" w:rsidRDefault="00B7106B" w14:paraId="0DE59032" w14:textId="77777777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auto" w:sz="4" w:space="0"/>
            </w:tcBorders>
            <w:shd w:val="clear" w:color="auto" w:fill="auto"/>
            <w:tcMar>
              <w:left w:w="75" w:type="dxa"/>
            </w:tcMar>
            <w:vAlign w:val="center"/>
          </w:tcPr>
          <w:p w:rsidR="00B7106B" w:rsidP="001B6CAA" w:rsidRDefault="00B7106B" w14:paraId="3AD992B9" w14:textId="77777777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5" w:type="dxa"/>
            </w:tcMar>
            <w:vAlign w:val="center"/>
          </w:tcPr>
          <w:p w:rsidRPr="00CA52CB" w:rsidR="00B7106B" w:rsidP="001B6CAA" w:rsidRDefault="00B7106B" w14:paraId="47DEA4C3" w14:textId="77777777">
            <w:pPr>
              <w:spacing w:before="20" w:after="20"/>
              <w:ind w:left="20" w:right="20"/>
              <w:jc w:val="right"/>
              <w:rPr>
                <w:sz w:val="20"/>
                <w:szCs w:val="20"/>
              </w:rPr>
            </w:pPr>
          </w:p>
        </w:tc>
      </w:tr>
    </w:tbl>
    <w:p w:rsidRPr="00CA52CB" w:rsidR="00EE5362" w:rsidP="00EE5362" w:rsidRDefault="00EE5362" w14:paraId="63D85208" w14:textId="77777777">
      <w:pPr>
        <w:jc w:val="both"/>
        <w:rPr>
          <w:i/>
          <w:sz w:val="20"/>
          <w:szCs w:val="20"/>
        </w:rPr>
      </w:pPr>
    </w:p>
    <w:p w:rsidRPr="00CA52CB" w:rsidR="00EE5362" w:rsidP="006E45A7" w:rsidRDefault="00EE5362" w14:paraId="7CCFF1B7" w14:textId="77777777">
      <w:pPr>
        <w:ind w:left="-567"/>
        <w:jc w:val="both"/>
        <w:rPr>
          <w:i/>
          <w:sz w:val="20"/>
          <w:szCs w:val="20"/>
        </w:rPr>
      </w:pPr>
      <w:r w:rsidRPr="00CA52CB">
        <w:rPr>
          <w:i/>
          <w:sz w:val="20"/>
          <w:szCs w:val="20"/>
        </w:rPr>
        <w:t>Приложения: копии дипломов о высшем или среднем профессиональном образовании (при отсутствии образования – справка об обучении), документов о смене фамилии (если менялась после получения диплома).</w:t>
      </w:r>
    </w:p>
    <w:p w:rsidRPr="00CA52CB" w:rsidR="00EE5362" w:rsidP="006E45A7" w:rsidRDefault="00EE5362" w14:paraId="50790080" w14:textId="77777777">
      <w:pPr>
        <w:ind w:left="-567"/>
        <w:jc w:val="both"/>
        <w:rPr>
          <w:sz w:val="20"/>
          <w:szCs w:val="20"/>
        </w:rPr>
      </w:pPr>
    </w:p>
    <w:p w:rsidR="00EE5362" w:rsidP="0096557F" w:rsidRDefault="00EE5362" w14:paraId="4D1514A0" w14:textId="77777777">
      <w:pPr>
        <w:ind w:left="-567"/>
        <w:jc w:val="both"/>
        <w:rPr>
          <w:i/>
          <w:sz w:val="20"/>
          <w:szCs w:val="20"/>
        </w:rPr>
      </w:pPr>
      <w:r w:rsidRPr="00CA52CB">
        <w:rPr>
          <w:sz w:val="20"/>
          <w:szCs w:val="20"/>
        </w:rPr>
        <w:t xml:space="preserve">* </w:t>
      </w:r>
      <w:r w:rsidRPr="0096557F" w:rsidR="0096557F">
        <w:rPr>
          <w:i/>
          <w:sz w:val="20"/>
          <w:szCs w:val="20"/>
        </w:rPr>
        <w:t xml:space="preserve">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15.09.2020 N 1441 "Об утверждении Правил оказания платных образовательных услуг").</w:t>
      </w:r>
    </w:p>
    <w:p w:rsidRPr="00CA52CB" w:rsidR="0096557F" w:rsidP="0096557F" w:rsidRDefault="0096557F" w14:paraId="3CC52E12" w14:textId="77777777">
      <w:pPr>
        <w:ind w:left="-567"/>
        <w:jc w:val="both"/>
        <w:rPr>
          <w:b/>
          <w:color w:val="000000"/>
          <w:sz w:val="20"/>
          <w:szCs w:val="20"/>
        </w:rPr>
      </w:pPr>
    </w:p>
    <w:p w:rsidRPr="004456E6" w:rsidR="00E82135" w:rsidP="006E45A7" w:rsidRDefault="00EE5362" w14:paraId="73852A40" w14:textId="2D825590">
      <w:pPr>
        <w:pStyle w:val="af4"/>
        <w:widowControl w:val="0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ind w:left="-567"/>
        <w:jc w:val="both"/>
        <w:rPr>
          <w:color w:val="FF0000"/>
          <w:sz w:val="20"/>
          <w:szCs w:val="20"/>
        </w:rPr>
      </w:pPr>
      <w:r w:rsidRPr="004456E6">
        <w:rPr>
          <w:sz w:val="20"/>
          <w:szCs w:val="20"/>
        </w:rPr>
        <w:t>Общая стоимость Услуг по настоящ</w:t>
      </w:r>
      <w:r w:rsidRPr="004456E6" w:rsidR="00E82135">
        <w:rPr>
          <w:sz w:val="20"/>
          <w:szCs w:val="20"/>
        </w:rPr>
        <w:t xml:space="preserve">ему Договору </w:t>
      </w:r>
      <w:r w:rsidRPr="004456E6">
        <w:rPr>
          <w:sz w:val="20"/>
          <w:szCs w:val="20"/>
        </w:rPr>
        <w:t xml:space="preserve">составляет </w:t>
      </w:r>
      <w:r w:rsidR="000862BA">
        <w:rPr>
          <w:sz w:val="20"/>
          <w:szCs w:val="20"/>
        </w:rPr>
        <w:t>_____________</w:t>
      </w:r>
      <w:r w:rsidR="005F5372">
        <w:rPr>
          <w:sz w:val="20"/>
          <w:szCs w:val="20"/>
        </w:rPr>
        <w:t xml:space="preserve"> (</w:t>
      </w:r>
      <w:r w:rsidR="000862BA">
        <w:rPr>
          <w:color w:val="000000"/>
          <w:sz w:val="20"/>
          <w:szCs w:val="20"/>
        </w:rPr>
        <w:t>________________</w:t>
      </w:r>
      <w:r w:rsidR="005F5372">
        <w:rPr>
          <w:color w:val="000000"/>
          <w:sz w:val="20"/>
          <w:szCs w:val="20"/>
        </w:rPr>
        <w:t>) рублей __ копеек</w:t>
      </w:r>
      <w:r w:rsidRPr="004456E6">
        <w:rPr>
          <w:sz w:val="20"/>
          <w:szCs w:val="20"/>
        </w:rPr>
        <w:t xml:space="preserve">, </w:t>
      </w:r>
      <w:r w:rsidRPr="005F5372" w:rsidR="005F5372">
        <w:rPr>
          <w:sz w:val="20"/>
          <w:szCs w:val="20"/>
        </w:rPr>
        <w:t>в том числе НДС (</w:t>
      </w:r>
      <w:r w:rsidR="005F5372">
        <w:rPr>
          <w:sz w:val="20"/>
          <w:szCs w:val="20"/>
        </w:rPr>
        <w:t>__</w:t>
      </w:r>
      <w:r w:rsidRPr="005F5372" w:rsidR="005F5372">
        <w:rPr>
          <w:sz w:val="20"/>
          <w:szCs w:val="20"/>
        </w:rPr>
        <w:t xml:space="preserve">) в размере </w:t>
      </w:r>
      <w:r w:rsidR="005F5372">
        <w:rPr>
          <w:sz w:val="20"/>
          <w:szCs w:val="20"/>
        </w:rPr>
        <w:t>____________</w:t>
      </w:r>
      <w:r w:rsidRPr="005F5372" w:rsidR="005F5372">
        <w:rPr>
          <w:sz w:val="20"/>
          <w:szCs w:val="20"/>
        </w:rPr>
        <w:t xml:space="preserve"> (</w:t>
      </w:r>
      <w:r w:rsidR="005F5372">
        <w:rPr>
          <w:sz w:val="20"/>
          <w:szCs w:val="20"/>
        </w:rPr>
        <w:t>____________</w:t>
      </w:r>
      <w:r w:rsidRPr="005F5372" w:rsidR="005F5372">
        <w:rPr>
          <w:sz w:val="20"/>
          <w:szCs w:val="20"/>
        </w:rPr>
        <w:t xml:space="preserve">) </w:t>
      </w:r>
      <w:r w:rsidR="005F5372">
        <w:rPr>
          <w:color w:val="000000"/>
          <w:sz w:val="20"/>
          <w:szCs w:val="20"/>
        </w:rPr>
        <w:t>рублей __ копеек</w:t>
      </w:r>
      <w:r w:rsidR="005F5372">
        <w:rPr>
          <w:color w:val="000000"/>
          <w:sz w:val="20"/>
          <w:szCs w:val="20"/>
        </w:rPr>
        <w:t>.</w:t>
      </w:r>
    </w:p>
    <w:p w:rsidRPr="001A7F58" w:rsidR="00EE5362" w:rsidP="006E45A7" w:rsidRDefault="004456E6" w14:paraId="56B2BE8D" w14:textId="2C140DEE">
      <w:pPr>
        <w:pStyle w:val="af4"/>
        <w:widowControl w:val="0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ind w:left="-567"/>
        <w:jc w:val="both"/>
        <w:rPr>
          <w:color w:val="FF0000"/>
          <w:sz w:val="20"/>
          <w:szCs w:val="20"/>
        </w:rPr>
      </w:pPr>
      <w:r w:rsidRPr="004456E6">
        <w:rPr>
          <w:sz w:val="20"/>
          <w:szCs w:val="20"/>
        </w:rPr>
        <w:t xml:space="preserve">Срок исполнения обязательств по </w:t>
      </w:r>
      <w:r w:rsidR="001A7F58">
        <w:rPr>
          <w:sz w:val="20"/>
          <w:szCs w:val="20"/>
        </w:rPr>
        <w:t xml:space="preserve">настоящему </w:t>
      </w:r>
      <w:r w:rsidRPr="004456E6">
        <w:rPr>
          <w:sz w:val="20"/>
          <w:szCs w:val="20"/>
        </w:rPr>
        <w:t xml:space="preserve">договору составляет </w:t>
      </w:r>
      <w:r w:rsidRPr="004456E6" w:rsidR="001156A8">
        <w:rPr>
          <w:sz w:val="20"/>
          <w:szCs w:val="20"/>
        </w:rPr>
        <w:t>90 (Девяносто)</w:t>
      </w:r>
      <w:r w:rsidR="001156A8">
        <w:rPr>
          <w:sz w:val="20"/>
          <w:szCs w:val="20"/>
        </w:rPr>
        <w:t xml:space="preserve"> </w:t>
      </w:r>
      <w:r w:rsidRPr="004456E6" w:rsidR="001156A8">
        <w:rPr>
          <w:sz w:val="20"/>
          <w:szCs w:val="20"/>
        </w:rPr>
        <w:t xml:space="preserve">рабочих дней </w:t>
      </w:r>
      <w:r w:rsidRPr="004456E6">
        <w:rPr>
          <w:sz w:val="20"/>
          <w:szCs w:val="20"/>
        </w:rPr>
        <w:t>с момента зачисления денежных средств, предусмотренных п.1 Приложения №1 настоящего Договора на расчетный счет Исполнителя и предоставления полного пакета документов.</w:t>
      </w:r>
    </w:p>
    <w:tbl>
      <w:tblPr>
        <w:tblpPr w:leftFromText="180" w:rightFromText="180" w:vertAnchor="text" w:horzAnchor="margin" w:tblpX="-567" w:tblpY="696"/>
        <w:tblW w:w="10126" w:type="dxa"/>
        <w:tblLayout w:type="fixed"/>
        <w:tblLook w:val="04A0" w:firstRow="1" w:lastRow="0" w:firstColumn="1" w:lastColumn="0" w:noHBand="0" w:noVBand="1"/>
      </w:tblPr>
      <w:tblGrid>
        <w:gridCol w:w="5070"/>
        <w:gridCol w:w="5056"/>
      </w:tblGrid>
      <w:tr w:rsidRPr="009B56B9" w:rsidR="001156A8" w:rsidTr="001156A8" w14:paraId="2E4FA3A5" w14:textId="77777777">
        <w:trPr>
          <w:trHeight w:val="1309"/>
        </w:trPr>
        <w:tc>
          <w:tcPr>
            <w:tcW w:w="5070" w:type="dxa"/>
          </w:tcPr>
          <w:p w:rsidR="001156A8" w:rsidP="001156A8" w:rsidRDefault="001156A8" w14:paraId="2245173E" w14:textId="4450D182">
            <w:pPr>
              <w:pStyle w:val="a8"/>
              <w:rPr>
                <w:b/>
              </w:rPr>
            </w:pPr>
            <w:r w:rsidRPr="00CA52CB">
              <w:rPr>
                <w:b/>
              </w:rPr>
              <w:t>Генеральный</w:t>
            </w:r>
            <w:r w:rsidRPr="0076351A">
              <w:rPr>
                <w:b/>
              </w:rPr>
              <w:t xml:space="preserve"> </w:t>
            </w:r>
            <w:r w:rsidRPr="00CA52CB">
              <w:rPr>
                <w:b/>
              </w:rPr>
              <w:t>директор</w:t>
            </w:r>
          </w:p>
          <w:p w:rsidR="00B06247" w:rsidP="00B06247" w:rsidRDefault="00B06247" w14:paraId="00EAE3CE" w14:textId="77777777">
            <w:pPr>
              <w:pStyle w:val="11"/>
              <w:framePr w:hSpace="0" w:wrap="auto" w:hAnchor="text" w:vAnchor="margin" w:yAlign="inlin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«Эксперт РП»</w:t>
            </w:r>
          </w:p>
          <w:p w:rsidRPr="0076351A" w:rsidR="00B06247" w:rsidP="001156A8" w:rsidRDefault="00B06247" w14:paraId="6B824DAD" w14:textId="77777777">
            <w:pPr>
              <w:pStyle w:val="a8"/>
              <w:rPr>
                <w:b/>
              </w:rPr>
            </w:pPr>
          </w:p>
          <w:p w:rsidRPr="0076351A" w:rsidR="001156A8" w:rsidP="001156A8" w:rsidRDefault="001156A8" w14:paraId="4F996E34" w14:textId="77777777">
            <w:pPr>
              <w:pStyle w:val="a8"/>
              <w:rPr>
                <w:b/>
              </w:rPr>
            </w:pPr>
          </w:p>
          <w:p w:rsidRPr="0076351A" w:rsidR="001156A8" w:rsidP="001156A8" w:rsidRDefault="001156A8" w14:paraId="4C25A212" w14:textId="77777777">
            <w:pPr>
              <w:pStyle w:val="a8"/>
            </w:pPr>
            <w:r w:rsidRPr="0076351A">
              <w:t>_________________/</w:t>
            </w:r>
            <w:r w:rsidR="00AA2E0F">
              <w:t>Сковородин М.В.</w:t>
            </w:r>
            <w:r w:rsidRPr="0076351A">
              <w:t>/</w:t>
            </w:r>
          </w:p>
          <w:p w:rsidRPr="00AA2E0F" w:rsidR="001156A8" w:rsidP="001156A8" w:rsidRDefault="001156A8" w14:paraId="5AC77CEE" w14:textId="77777777">
            <w:pPr>
              <w:pStyle w:val="a8"/>
              <w:rPr>
                <w:noProof/>
                <w:szCs w:val="18"/>
              </w:rPr>
            </w:pPr>
            <w:r w:rsidRPr="0076351A">
              <w:rPr>
                <w:noProof/>
                <w:szCs w:val="18"/>
              </w:rPr>
              <w:t xml:space="preserve"> </w:t>
            </w:r>
            <w:r w:rsidRPr="00CA52CB">
              <w:t xml:space="preserve">М.П.                      </w:t>
            </w:r>
          </w:p>
        </w:tc>
        <w:tc>
          <w:tcPr>
            <w:tcW w:w="5056" w:type="dxa"/>
          </w:tcPr>
          <w:p w:rsidR="001156A8" w:rsidP="001156A8" w:rsidRDefault="001156A8" w14:paraId="3210A1FC" w14:textId="4E321659">
            <w:pPr>
              <w:pStyle w:val="a8"/>
              <w:rPr>
                <w:b/>
                <w:lang w:val="uk-UA"/>
              </w:rPr>
            </w:pPr>
          </w:p>
          <w:p w:rsidR="00B06247" w:rsidP="001156A8" w:rsidRDefault="00B06247" w14:paraId="72903D3B" w14:textId="2289F121">
            <w:pPr>
              <w:pStyle w:val="a8"/>
              <w:rPr>
                <w:b/>
                <w:lang w:val="uk-UA"/>
              </w:rPr>
            </w:pPr>
          </w:p>
          <w:p w:rsidR="00B06247" w:rsidP="001156A8" w:rsidRDefault="00B06247" w14:paraId="20F439A9" w14:textId="5454C47C">
            <w:pPr>
              <w:pStyle w:val="a8"/>
              <w:rPr>
                <w:b/>
                <w:lang w:val="uk-UA"/>
              </w:rPr>
            </w:pPr>
          </w:p>
          <w:p w:rsidRPr="00CA52CB" w:rsidR="00B06247" w:rsidP="001156A8" w:rsidRDefault="00B06247" w14:paraId="5302BCCF" w14:textId="77777777">
            <w:pPr>
              <w:pStyle w:val="a8"/>
              <w:rPr>
                <w:b/>
                <w:lang w:val="uk-UA"/>
              </w:rPr>
            </w:pPr>
          </w:p>
          <w:p w:rsidR="00EA4A82" w:rsidP="00EA4A82" w:rsidRDefault="00ED35F6" w14:paraId="43230D20" w14:textId="77777777">
            <w:pPr>
              <w:pStyle w:val="22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lang w:val="uk-UA"/>
              </w:rPr>
              <w:t>____________/___________/</w:t>
            </w:r>
          </w:p>
          <w:p w:rsidRPr="0076351A" w:rsidR="00EA4A82" w:rsidP="00EA4A82" w:rsidRDefault="00EA4A82" w14:paraId="32BB5087" w14:textId="77777777">
            <w:pPr>
              <w:pStyle w:val="22"/>
              <w:rPr>
                <w:rFonts w:ascii="Times New Roman" w:hAnsi="Times New Roman" w:cs="Times New Roman"/>
                <w:sz w:val="20"/>
                <w:szCs w:val="20"/>
              </w:rPr>
            </w:pPr>
            <w:r w:rsidRPr="0076351A">
              <w:rPr>
                <w:rFonts w:ascii="Times New Roman" w:hAnsi="Times New Roman" w:cs="Times New Roman"/>
                <w:noProof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7635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Pr="0076351A">
              <w:rPr>
                <w:rFonts w:ascii="Times New Roman" w:hAnsi="Times New Roman" w:cs="Times New Roman"/>
              </w:rPr>
              <w:t xml:space="preserve">.                      </w:t>
            </w:r>
          </w:p>
          <w:p w:rsidRPr="0076351A" w:rsidR="001156A8" w:rsidP="001156A8" w:rsidRDefault="001156A8" w14:paraId="570D24F5" w14:textId="77777777">
            <w:pPr>
              <w:pStyle w:val="a8"/>
              <w:rPr>
                <w:b/>
              </w:rPr>
            </w:pPr>
          </w:p>
        </w:tc>
      </w:tr>
    </w:tbl>
    <w:p w:rsidR="00ED35F6" w:rsidP="006E45A7" w:rsidRDefault="00ED35F6" w14:paraId="4045C636" w14:textId="77777777">
      <w:pPr>
        <w:rPr>
          <w:b/>
          <w:i/>
          <w:sz w:val="20"/>
          <w:szCs w:val="20"/>
        </w:rPr>
      </w:pPr>
    </w:p>
    <w:p w:rsidRPr="00ED35F6" w:rsidR="00ED35F6" w:rsidP="00ED35F6" w:rsidRDefault="00ED35F6" w14:paraId="4FD1D437" w14:textId="77777777">
      <w:pPr>
        <w:rPr>
          <w:sz w:val="20"/>
          <w:szCs w:val="20"/>
        </w:rPr>
      </w:pPr>
    </w:p>
    <w:p w:rsidRPr="00ED35F6" w:rsidR="00ED35F6" w:rsidP="00ED35F6" w:rsidRDefault="00ED35F6" w14:paraId="3FC73093" w14:textId="77777777">
      <w:pPr>
        <w:rPr>
          <w:sz w:val="20"/>
          <w:szCs w:val="20"/>
        </w:rPr>
      </w:pPr>
    </w:p>
    <w:p w:rsidRPr="00ED35F6" w:rsidR="00ED35F6" w:rsidP="00ED35F6" w:rsidRDefault="00ED35F6" w14:paraId="579F5523" w14:textId="77777777">
      <w:pPr>
        <w:rPr>
          <w:sz w:val="20"/>
          <w:szCs w:val="20"/>
        </w:rPr>
      </w:pPr>
    </w:p>
    <w:p w:rsidRPr="00ED35F6" w:rsidR="00ED35F6" w:rsidP="00ED35F6" w:rsidRDefault="00ED35F6" w14:paraId="16920279" w14:textId="77777777">
      <w:pPr>
        <w:rPr>
          <w:sz w:val="20"/>
          <w:szCs w:val="20"/>
        </w:rPr>
      </w:pPr>
    </w:p>
    <w:p w:rsidRPr="00ED35F6" w:rsidR="00ED35F6" w:rsidP="00ED35F6" w:rsidRDefault="00ED35F6" w14:paraId="7A759EDD" w14:textId="77777777">
      <w:pPr>
        <w:rPr>
          <w:sz w:val="20"/>
          <w:szCs w:val="20"/>
        </w:rPr>
      </w:pPr>
    </w:p>
    <w:p w:rsidRPr="00ED35F6" w:rsidR="00ED35F6" w:rsidP="00ED35F6" w:rsidRDefault="00ED35F6" w14:paraId="0D5C8C5C" w14:textId="77777777">
      <w:pPr>
        <w:rPr>
          <w:sz w:val="20"/>
          <w:szCs w:val="20"/>
        </w:rPr>
      </w:pPr>
    </w:p>
    <w:p w:rsidRPr="00ED35F6" w:rsidR="00ED35F6" w:rsidP="00ED35F6" w:rsidRDefault="00ED35F6" w14:paraId="32815381" w14:textId="77777777">
      <w:pPr>
        <w:rPr>
          <w:sz w:val="20"/>
          <w:szCs w:val="20"/>
        </w:rPr>
      </w:pPr>
    </w:p>
    <w:p w:rsidRPr="00ED35F6" w:rsidR="00ED35F6" w:rsidP="00ED35F6" w:rsidRDefault="00ED35F6" w14:paraId="266D4A8A" w14:textId="77777777">
      <w:pPr>
        <w:rPr>
          <w:sz w:val="20"/>
          <w:szCs w:val="20"/>
        </w:rPr>
      </w:pPr>
    </w:p>
    <w:p w:rsidRPr="00ED35F6" w:rsidR="00ED35F6" w:rsidP="00ED35F6" w:rsidRDefault="00ED35F6" w14:paraId="49D15F55" w14:textId="77777777">
      <w:pPr>
        <w:rPr>
          <w:sz w:val="20"/>
          <w:szCs w:val="20"/>
        </w:rPr>
      </w:pPr>
    </w:p>
    <w:p w:rsidRPr="00ED35F6" w:rsidR="00ED35F6" w:rsidP="00ED35F6" w:rsidRDefault="00ED35F6" w14:paraId="0043197F" w14:textId="77777777">
      <w:pPr>
        <w:rPr>
          <w:sz w:val="20"/>
          <w:szCs w:val="20"/>
        </w:rPr>
      </w:pPr>
    </w:p>
    <w:p w:rsidRPr="00ED35F6" w:rsidR="00ED35F6" w:rsidP="00ED35F6" w:rsidRDefault="00ED35F6" w14:paraId="2935D9E8" w14:textId="77777777">
      <w:pPr>
        <w:rPr>
          <w:sz w:val="20"/>
          <w:szCs w:val="20"/>
        </w:rPr>
      </w:pPr>
    </w:p>
    <w:p w:rsidRPr="00ED35F6" w:rsidR="00ED35F6" w:rsidP="00ED35F6" w:rsidRDefault="00ED35F6" w14:paraId="11F558AD" w14:textId="77777777">
      <w:pPr>
        <w:rPr>
          <w:sz w:val="20"/>
          <w:szCs w:val="20"/>
        </w:rPr>
      </w:pPr>
    </w:p>
    <w:p w:rsidRPr="00ED35F6" w:rsidR="00ED35F6" w:rsidP="00ED35F6" w:rsidRDefault="00ED35F6" w14:paraId="0C5799FA" w14:textId="77777777">
      <w:pPr>
        <w:rPr>
          <w:sz w:val="20"/>
          <w:szCs w:val="20"/>
        </w:rPr>
      </w:pPr>
    </w:p>
    <w:p w:rsidRPr="00ED35F6" w:rsidR="00ED35F6" w:rsidP="00ED35F6" w:rsidRDefault="00ED35F6" w14:paraId="17BAB6FB" w14:textId="77777777">
      <w:pPr>
        <w:rPr>
          <w:sz w:val="20"/>
          <w:szCs w:val="20"/>
        </w:rPr>
      </w:pPr>
    </w:p>
    <w:p w:rsidRPr="00ED35F6" w:rsidR="00ED35F6" w:rsidP="00ED35F6" w:rsidRDefault="00ED35F6" w14:paraId="710A86A2" w14:textId="77777777">
      <w:pPr>
        <w:rPr>
          <w:sz w:val="20"/>
          <w:szCs w:val="20"/>
        </w:rPr>
      </w:pPr>
    </w:p>
    <w:p w:rsidR="00ED35F6" w:rsidP="00ED35F6" w:rsidRDefault="00ED35F6" w14:paraId="539885BE" w14:textId="77777777">
      <w:pPr>
        <w:tabs>
          <w:tab w:val="left" w:pos="8318"/>
        </w:tabs>
        <w:rPr>
          <w:sz w:val="20"/>
          <w:szCs w:val="20"/>
        </w:rPr>
      </w:pPr>
    </w:p>
    <w:p w:rsidR="00ED35F6" w:rsidP="00ED35F6" w:rsidRDefault="00ED35F6" w14:paraId="1D4FBA91" w14:textId="77777777">
      <w:pPr>
        <w:tabs>
          <w:tab w:val="left" w:pos="8318"/>
        </w:tabs>
        <w:rPr>
          <w:sz w:val="20"/>
          <w:szCs w:val="20"/>
        </w:rPr>
      </w:pPr>
    </w:p>
    <w:p w:rsidRPr="00F30728" w:rsidR="00ED35F6" w:rsidP="00ED35F6" w:rsidRDefault="00ED35F6" w14:paraId="16B51FC6" w14:textId="77777777">
      <w:pPr>
        <w:tabs>
          <w:tab w:val="left" w:pos="8318"/>
        </w:tabs>
        <w:rPr>
          <w:sz w:val="20"/>
          <w:szCs w:val="20"/>
        </w:rPr>
      </w:pPr>
    </w:p>
    <w:p w:rsidRPr="00F30728" w:rsidR="00ED35F6" w:rsidP="00ED35F6" w:rsidRDefault="00ED35F6" w14:paraId="3D90B344" w14:textId="77777777">
      <w:pPr>
        <w:tabs>
          <w:tab w:val="left" w:pos="8318"/>
        </w:tabs>
        <w:rPr>
          <w:sz w:val="20"/>
          <w:szCs w:val="20"/>
        </w:rPr>
      </w:pPr>
    </w:p>
    <w:p w:rsidRPr="00F30728" w:rsidR="00ED35F6" w:rsidP="00ED35F6" w:rsidRDefault="00ED35F6" w14:paraId="733A045A" w14:textId="77777777">
      <w:pPr>
        <w:tabs>
          <w:tab w:val="left" w:pos="8318"/>
        </w:tabs>
        <w:jc w:val="right"/>
        <w:rPr>
          <w:b/>
          <w:sz w:val="20"/>
          <w:szCs w:val="20"/>
        </w:rPr>
      </w:pPr>
      <w:r w:rsidRPr="00F30728">
        <w:rPr>
          <w:b/>
          <w:sz w:val="20"/>
          <w:szCs w:val="20"/>
        </w:rPr>
        <w:t>Приложение № 2</w:t>
      </w:r>
    </w:p>
    <w:p w:rsidRPr="00F30728" w:rsidR="00ED35F6" w:rsidP="00ED35F6" w:rsidRDefault="00ED35F6" w14:paraId="13C5E9EF" w14:textId="77777777">
      <w:pPr>
        <w:ind w:left="-567"/>
        <w:jc w:val="right"/>
        <w:rPr>
          <w:b/>
          <w:i/>
          <w:sz w:val="20"/>
          <w:szCs w:val="20"/>
        </w:rPr>
      </w:pPr>
      <w:r w:rsidRPr="00F30728">
        <w:rPr>
          <w:b/>
          <w:i/>
          <w:sz w:val="20"/>
          <w:szCs w:val="20"/>
        </w:rPr>
        <w:t>к договору №______от ______</w:t>
      </w:r>
    </w:p>
    <w:p w:rsidRPr="00F30728" w:rsidR="00ED35F6" w:rsidP="00ED35F6" w:rsidRDefault="00ED35F6" w14:paraId="2AAC2568" w14:textId="77777777">
      <w:pPr>
        <w:rPr>
          <w:sz w:val="20"/>
          <w:szCs w:val="20"/>
        </w:rPr>
      </w:pPr>
    </w:p>
    <w:p w:rsidRPr="00F30728" w:rsidR="00ED35F6" w:rsidP="00ED35F6" w:rsidRDefault="00ED35F6" w14:paraId="2923C75F" w14:textId="77777777">
      <w:pPr>
        <w:rPr>
          <w:sz w:val="18"/>
          <w:szCs w:val="18"/>
        </w:rPr>
      </w:pPr>
    </w:p>
    <w:p w:rsidRPr="00F30728" w:rsidR="00645E08" w:rsidP="00645E08" w:rsidRDefault="00645E08" w14:paraId="5CA45104" w14:textId="77777777">
      <w:pPr>
        <w:pStyle w:val="af1"/>
        <w:spacing w:before="0" w:beforeAutospacing="0" w:after="0" w:afterAutospacing="0"/>
        <w:jc w:val="center"/>
        <w:rPr>
          <w:sz w:val="18"/>
          <w:szCs w:val="18"/>
        </w:rPr>
      </w:pPr>
      <w:r w:rsidRPr="00F30728">
        <w:rPr>
          <w:b/>
          <w:bCs/>
          <w:sz w:val="18"/>
          <w:szCs w:val="18"/>
        </w:rPr>
        <w:t>СОГЛАСИЕ НА ОБРАБОТКУ ПЕРСОНАЛЬНЫХ ДАННЫХ</w:t>
      </w:r>
    </w:p>
    <w:p w:rsidRPr="00F30728" w:rsidR="00645E08" w:rsidP="00645E08" w:rsidRDefault="00645E08" w14:paraId="26C4E790" w14:textId="77777777">
      <w:pPr>
        <w:pStyle w:val="af1"/>
        <w:spacing w:before="0" w:beforeAutospacing="0" w:after="0" w:afterAutospacing="0"/>
        <w:jc w:val="center"/>
        <w:rPr>
          <w:sz w:val="18"/>
          <w:szCs w:val="18"/>
        </w:rPr>
      </w:pPr>
      <w:r w:rsidRPr="00F30728">
        <w:rPr>
          <w:sz w:val="18"/>
          <w:szCs w:val="18"/>
        </w:rPr>
        <w:t> </w:t>
      </w:r>
    </w:p>
    <w:p w:rsidRPr="00F30728" w:rsidR="00645E08" w:rsidP="00645E08" w:rsidRDefault="00645E08" w14:paraId="6AF4425F" w14:textId="77777777">
      <w:pPr>
        <w:pStyle w:val="af1"/>
        <w:spacing w:before="0" w:beforeAutospacing="0" w:after="0" w:afterAutospacing="0"/>
        <w:jc w:val="both"/>
        <w:rPr>
          <w:rStyle w:val="fill"/>
          <w:bCs/>
          <w:iCs/>
          <w:color w:val="auto"/>
          <w:sz w:val="18"/>
          <w:szCs w:val="18"/>
        </w:rPr>
      </w:pPr>
      <w:r w:rsidRPr="00F30728">
        <w:rPr>
          <w:sz w:val="18"/>
          <w:szCs w:val="18"/>
        </w:rPr>
        <w:t>Я,</w:t>
      </w:r>
      <w:r w:rsidRPr="00F30728">
        <w:rPr>
          <w:rStyle w:val="fill"/>
          <w:bCs/>
          <w:iCs/>
          <w:color w:val="auto"/>
          <w:sz w:val="18"/>
          <w:szCs w:val="18"/>
        </w:rPr>
        <w:t>_____________________________________________________________________________________________________</w:t>
      </w:r>
      <w:r w:rsidRPr="00F30728">
        <w:rPr>
          <w:sz w:val="18"/>
          <w:szCs w:val="18"/>
        </w:rPr>
        <w:t xml:space="preserve">, паспорт серия </w:t>
      </w:r>
      <w:r w:rsidRPr="00F30728">
        <w:rPr>
          <w:rStyle w:val="fill"/>
          <w:bCs/>
          <w:iCs/>
          <w:color w:val="auto"/>
          <w:sz w:val="18"/>
          <w:szCs w:val="18"/>
        </w:rPr>
        <w:t>_____</w:t>
      </w:r>
      <w:r w:rsidRPr="00F30728">
        <w:rPr>
          <w:sz w:val="18"/>
          <w:szCs w:val="18"/>
        </w:rPr>
        <w:t xml:space="preserve"> № </w:t>
      </w:r>
      <w:r w:rsidRPr="00F30728">
        <w:rPr>
          <w:rStyle w:val="fill"/>
          <w:bCs/>
          <w:iCs/>
          <w:color w:val="auto"/>
          <w:sz w:val="18"/>
          <w:szCs w:val="18"/>
        </w:rPr>
        <w:t>______</w:t>
      </w:r>
      <w:r w:rsidRPr="00F30728">
        <w:rPr>
          <w:sz w:val="18"/>
          <w:szCs w:val="18"/>
        </w:rPr>
        <w:t xml:space="preserve"> выдан «</w:t>
      </w:r>
      <w:r w:rsidRPr="00F30728">
        <w:rPr>
          <w:rStyle w:val="fill"/>
          <w:bCs/>
          <w:iCs/>
          <w:color w:val="auto"/>
          <w:sz w:val="18"/>
          <w:szCs w:val="18"/>
        </w:rPr>
        <w:t>__</w:t>
      </w:r>
      <w:r w:rsidRPr="00F30728">
        <w:rPr>
          <w:sz w:val="18"/>
          <w:szCs w:val="18"/>
        </w:rPr>
        <w:t>» </w:t>
      </w:r>
      <w:r w:rsidRPr="00F30728">
        <w:rPr>
          <w:rStyle w:val="fill"/>
          <w:bCs/>
          <w:iCs/>
          <w:color w:val="auto"/>
          <w:sz w:val="18"/>
          <w:szCs w:val="18"/>
        </w:rPr>
        <w:t>______</w:t>
      </w:r>
      <w:r w:rsidRPr="00F30728">
        <w:rPr>
          <w:sz w:val="18"/>
          <w:szCs w:val="18"/>
        </w:rPr>
        <w:t> г. ___________________</w:t>
      </w:r>
      <w:r w:rsidRPr="00F30728">
        <w:rPr>
          <w:rStyle w:val="fill"/>
          <w:bCs/>
          <w:iCs/>
          <w:color w:val="auto"/>
          <w:sz w:val="18"/>
          <w:szCs w:val="18"/>
        </w:rPr>
        <w:t xml:space="preserve">_______________________________________, </w:t>
      </w:r>
    </w:p>
    <w:p w:rsidRPr="00F30728" w:rsidR="00645E08" w:rsidP="00645E08" w:rsidRDefault="00645E08" w14:paraId="37A32628" w14:textId="77777777">
      <w:pPr>
        <w:pStyle w:val="af1"/>
        <w:spacing w:before="0" w:beforeAutospacing="0" w:after="0" w:afterAutospacing="0"/>
        <w:rPr>
          <w:rStyle w:val="fill"/>
          <w:bCs/>
          <w:i/>
          <w:iCs/>
          <w:color w:val="auto"/>
          <w:sz w:val="18"/>
          <w:szCs w:val="18"/>
        </w:rPr>
      </w:pPr>
      <w:r w:rsidRPr="00F30728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Pr="00F30728" w:rsidR="00645E08" w:rsidP="00645E08" w:rsidRDefault="00645E08" w14:paraId="08FB98E3" w14:textId="77777777">
      <w:pPr>
        <w:pStyle w:val="af1"/>
        <w:spacing w:before="0" w:beforeAutospacing="0" w:after="0" w:afterAutospacing="0"/>
        <w:jc w:val="both"/>
        <w:rPr>
          <w:rStyle w:val="fill"/>
          <w:bCs/>
          <w:iCs/>
          <w:color w:val="auto"/>
          <w:sz w:val="18"/>
          <w:szCs w:val="18"/>
        </w:rPr>
      </w:pPr>
      <w:r w:rsidRPr="00F30728">
        <w:rPr>
          <w:sz w:val="18"/>
          <w:szCs w:val="18"/>
        </w:rPr>
        <w:t xml:space="preserve">зарегистрированной(го) по адресу: </w:t>
      </w:r>
      <w:r w:rsidRPr="00F30728">
        <w:rPr>
          <w:rStyle w:val="fill"/>
          <w:bCs/>
          <w:iCs/>
          <w:color w:val="auto"/>
          <w:sz w:val="18"/>
          <w:szCs w:val="18"/>
        </w:rPr>
        <w:t xml:space="preserve">________________________ </w:t>
      </w:r>
      <w:r w:rsidRPr="00F30728">
        <w:rPr>
          <w:sz w:val="18"/>
          <w:szCs w:val="18"/>
        </w:rPr>
        <w:t xml:space="preserve">даю </w:t>
      </w:r>
      <w:r w:rsidRPr="00F30728" w:rsidR="00AA2E0F">
        <w:rPr>
          <w:sz w:val="18"/>
          <w:szCs w:val="18"/>
        </w:rPr>
        <w:t>ООО «Эксперт РП»</w:t>
      </w:r>
    </w:p>
    <w:p w:rsidRPr="00F30728" w:rsidR="00645E08" w:rsidP="00645E08" w:rsidRDefault="00645E08" w14:paraId="3724F377" w14:textId="77777777">
      <w:pPr>
        <w:pStyle w:val="af1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8"/>
          <w:szCs w:val="18"/>
        </w:rPr>
      </w:pPr>
      <w:r w:rsidRPr="00F30728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(наименование оператора)</w:t>
      </w:r>
    </w:p>
    <w:p w:rsidRPr="00F30728" w:rsidR="00645E08" w:rsidP="00645E08" w:rsidRDefault="00645E08" w14:paraId="1F9CDC26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 xml:space="preserve"> (ОГРН</w:t>
      </w:r>
      <w:r w:rsidRPr="00F30728" w:rsidR="00AA2E0F">
        <w:rPr>
          <w:bCs/>
          <w:iCs/>
          <w:sz w:val="18"/>
          <w:szCs w:val="18"/>
        </w:rPr>
        <w:t xml:space="preserve"> 1037842002538</w:t>
      </w:r>
      <w:r w:rsidRPr="00F30728">
        <w:rPr>
          <w:sz w:val="18"/>
          <w:szCs w:val="18"/>
        </w:rPr>
        <w:t>, ИНН</w:t>
      </w:r>
      <w:r w:rsidRPr="00F30728" w:rsidR="00B7106B">
        <w:rPr>
          <w:rStyle w:val="fill"/>
          <w:bCs/>
          <w:iCs/>
          <w:color w:val="auto"/>
          <w:sz w:val="18"/>
          <w:szCs w:val="18"/>
        </w:rPr>
        <w:t xml:space="preserve"> </w:t>
      </w:r>
      <w:r w:rsidRPr="00F30728" w:rsidR="00AA2E0F">
        <w:rPr>
          <w:bCs/>
          <w:iCs/>
          <w:sz w:val="18"/>
          <w:szCs w:val="18"/>
        </w:rPr>
        <w:t>7820037346</w:t>
      </w:r>
      <w:r w:rsidRPr="00F30728">
        <w:rPr>
          <w:sz w:val="18"/>
          <w:szCs w:val="18"/>
        </w:rPr>
        <w:t xml:space="preserve">), (далее – оператор) согласие на обработку своих персональных данных. </w:t>
      </w:r>
    </w:p>
    <w:p w:rsidRPr="00F30728" w:rsidR="00645E08" w:rsidP="00645E08" w:rsidRDefault="00645E08" w14:paraId="5FB64EF5" w14:textId="77777777">
      <w:pPr>
        <w:rPr>
          <w:b/>
          <w:sz w:val="18"/>
          <w:szCs w:val="18"/>
        </w:rPr>
      </w:pPr>
      <w:r w:rsidRPr="00F30728">
        <w:rPr>
          <w:b/>
          <w:sz w:val="18"/>
          <w:szCs w:val="18"/>
        </w:rPr>
        <w:t>Цель обработки персональных данных:</w:t>
      </w:r>
    </w:p>
    <w:p w:rsidRPr="00F30728" w:rsidR="00645E08" w:rsidP="004744D3" w:rsidRDefault="00645E08" w14:paraId="6FFFECD6" w14:textId="77777777">
      <w:pPr>
        <w:pStyle w:val="ConsPlusNormal"/>
        <w:numPr>
          <w:ilvl w:val="0"/>
          <w:numId w:val="1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30728">
        <w:rPr>
          <w:rFonts w:ascii="Times New Roman" w:hAnsi="Times New Roman" w:cs="Times New Roman"/>
          <w:sz w:val="18"/>
          <w:szCs w:val="18"/>
        </w:rPr>
        <w:t>обеспечение соблюдения требований законодательства Российской Федерации;</w:t>
      </w:r>
    </w:p>
    <w:p w:rsidRPr="00F30728" w:rsidR="00645E08" w:rsidP="004744D3" w:rsidRDefault="00645E08" w14:paraId="482DB3CB" w14:textId="77777777">
      <w:pPr>
        <w:pStyle w:val="ConsPlusNormal"/>
        <w:numPr>
          <w:ilvl w:val="0"/>
          <w:numId w:val="1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30728">
        <w:rPr>
          <w:rFonts w:ascii="Times New Roman" w:hAnsi="Times New Roman" w:cs="Times New Roman"/>
          <w:sz w:val="18"/>
          <w:szCs w:val="18"/>
        </w:rPr>
        <w:t>оказание платных образовательных услуг;</w:t>
      </w:r>
    </w:p>
    <w:p w:rsidRPr="00F30728" w:rsidR="00645E08" w:rsidP="004744D3" w:rsidRDefault="00645E08" w14:paraId="1C575BDF" w14:textId="77777777">
      <w:pPr>
        <w:pStyle w:val="ConsPlusNormal"/>
        <w:numPr>
          <w:ilvl w:val="0"/>
          <w:numId w:val="1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30728">
        <w:rPr>
          <w:rFonts w:ascii="Times New Roman" w:hAnsi="Times New Roman" w:cs="Times New Roman"/>
          <w:sz w:val="18"/>
          <w:szCs w:val="18"/>
        </w:rPr>
        <w:t xml:space="preserve">передача ПД в ФИС ФРДО и по запросам в контролирующие органы </w:t>
      </w:r>
      <w:proofErr w:type="spellStart"/>
      <w:proofErr w:type="gramStart"/>
      <w:r w:rsidRPr="00F30728">
        <w:rPr>
          <w:rFonts w:ascii="Times New Roman" w:hAnsi="Times New Roman" w:cs="Times New Roman"/>
          <w:sz w:val="18"/>
          <w:szCs w:val="18"/>
        </w:rPr>
        <w:t>гос.власти</w:t>
      </w:r>
      <w:proofErr w:type="spellEnd"/>
      <w:proofErr w:type="gramEnd"/>
      <w:r w:rsidRPr="00F30728">
        <w:rPr>
          <w:rFonts w:ascii="Times New Roman" w:hAnsi="Times New Roman" w:cs="Times New Roman"/>
          <w:sz w:val="18"/>
          <w:szCs w:val="18"/>
        </w:rPr>
        <w:t>.</w:t>
      </w:r>
    </w:p>
    <w:p w:rsidRPr="00F30728" w:rsidR="00645E08" w:rsidP="00645E08" w:rsidRDefault="00645E08" w14:paraId="5E6C4DC8" w14:textId="77777777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  <w:r w:rsidRPr="00F30728">
        <w:rPr>
          <w:b/>
          <w:sz w:val="18"/>
          <w:szCs w:val="18"/>
        </w:rPr>
        <w:t>Перечень персональных данных, на обработку которых дается согласие:</w:t>
      </w:r>
    </w:p>
    <w:p w:rsidRPr="00F30728" w:rsidR="00645E08" w:rsidP="004744D3" w:rsidRDefault="00645E08" w14:paraId="7BF0CE57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фамилия, имя, отчество;</w:t>
      </w:r>
    </w:p>
    <w:p w:rsidRPr="00F30728" w:rsidR="00645E08" w:rsidP="004744D3" w:rsidRDefault="00645E08" w14:paraId="6028D3E4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год, месяц, дата и место рождения;</w:t>
      </w:r>
    </w:p>
    <w:p w:rsidRPr="00F30728" w:rsidR="00645E08" w:rsidP="004744D3" w:rsidRDefault="00645E08" w14:paraId="1955CE70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свидетельство о гражданстве (при необходимости);</w:t>
      </w:r>
    </w:p>
    <w:p w:rsidRPr="00F30728" w:rsidR="00645E08" w:rsidP="004744D3" w:rsidRDefault="00645E08" w14:paraId="0BDD54CA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реквизиты документа, удостоверяющего личность;</w:t>
      </w:r>
    </w:p>
    <w:p w:rsidRPr="00F30728" w:rsidR="00645E08" w:rsidP="004744D3" w:rsidRDefault="00645E08" w14:paraId="450A8267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Pr="00F30728" w:rsidR="00645E08" w:rsidP="004744D3" w:rsidRDefault="00645E08" w14:paraId="3F398C06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адрес фактического места проживания и регистрации по месту жительства и (или) по месту пребывания;</w:t>
      </w:r>
    </w:p>
    <w:p w:rsidRPr="00F30728" w:rsidR="00645E08" w:rsidP="004744D3" w:rsidRDefault="00645E08" w14:paraId="1DBD9D85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почтовый и электронный адреса;</w:t>
      </w:r>
    </w:p>
    <w:p w:rsidRPr="00F30728" w:rsidR="00645E08" w:rsidP="004744D3" w:rsidRDefault="00645E08" w14:paraId="0E50BAE8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номера телефонов;</w:t>
      </w:r>
    </w:p>
    <w:p w:rsidRPr="00F30728" w:rsidR="00645E08" w:rsidP="004744D3" w:rsidRDefault="00645E08" w14:paraId="4A1F039D" w14:textId="77777777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сведения об образовании, профессии, специальности и квалификации, реквизиты документов об</w:t>
      </w:r>
      <w:r w:rsidRPr="00F30728" w:rsidR="004744D3">
        <w:rPr>
          <w:sz w:val="18"/>
          <w:szCs w:val="18"/>
        </w:rPr>
        <w:t xml:space="preserve"> образовании.</w:t>
      </w:r>
    </w:p>
    <w:p w:rsidRPr="00F30728" w:rsidR="00645E08" w:rsidP="00645E08" w:rsidRDefault="00645E08" w14:paraId="22DA73C1" w14:textId="77777777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</w:p>
    <w:p w:rsidRPr="00F30728" w:rsidR="00645E08" w:rsidP="00645E08" w:rsidRDefault="00645E08" w14:paraId="31978529" w14:textId="77777777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  <w:r w:rsidRPr="00F30728">
        <w:rPr>
          <w:b/>
          <w:sz w:val="18"/>
          <w:szCs w:val="1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Pr="00F30728" w:rsidR="00645E08" w:rsidP="00645E08" w:rsidRDefault="00645E08" w14:paraId="1CDC4BC4" w14:textId="77777777">
      <w:pPr>
        <w:pStyle w:val="af1"/>
        <w:spacing w:before="0" w:beforeAutospacing="0" w:after="0" w:afterAutospacing="0"/>
        <w:jc w:val="both"/>
        <w:rPr>
          <w:i/>
          <w:sz w:val="18"/>
          <w:szCs w:val="18"/>
        </w:rPr>
      </w:pPr>
      <w:r w:rsidRPr="00F30728">
        <w:rPr>
          <w:i/>
          <w:sz w:val="18"/>
          <w:szCs w:val="18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Pr="00F30728" w:rsidR="00645E08" w:rsidP="00645E08" w:rsidRDefault="00645E08" w14:paraId="4A5357D3" w14:textId="59B35DF7">
      <w:pPr>
        <w:pStyle w:val="af1"/>
        <w:spacing w:before="0" w:beforeAutospacing="0" w:after="0" w:afterAutospacing="0"/>
        <w:jc w:val="both"/>
        <w:rPr>
          <w:i/>
          <w:sz w:val="18"/>
          <w:szCs w:val="18"/>
        </w:rPr>
      </w:pPr>
      <w:r w:rsidRPr="00F30728">
        <w:rPr>
          <w:i/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</w:t>
      </w:r>
      <w:r w:rsidRPr="00F30728" w:rsidR="001F5409">
        <w:rPr>
          <w:i/>
          <w:sz w:val="18"/>
          <w:szCs w:val="18"/>
        </w:rPr>
        <w:t xml:space="preserve">, </w:t>
      </w:r>
      <w:r w:rsidRPr="00F30728">
        <w:rPr>
          <w:i/>
          <w:sz w:val="18"/>
          <w:szCs w:val="18"/>
        </w:rPr>
        <w:t xml:space="preserve">удаление, уничтожение персональных данных </w:t>
      </w:r>
      <w:r w:rsidRPr="00F30728" w:rsidR="004744D3">
        <w:rPr>
          <w:i/>
          <w:sz w:val="18"/>
          <w:szCs w:val="18"/>
        </w:rPr>
        <w:t xml:space="preserve"> </w:t>
      </w:r>
    </w:p>
    <w:p w:rsidRPr="00F30728" w:rsidR="00645E08" w:rsidP="00645E08" w:rsidRDefault="00645E08" w14:paraId="7A5D0746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:rsidRPr="00F30728" w:rsidR="00645E08" w:rsidP="00645E08" w:rsidRDefault="00645E08" w14:paraId="5DED0F86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b/>
          <w:sz w:val="18"/>
          <w:szCs w:val="18"/>
        </w:rPr>
        <w:t>Обработка вышеуказанных персональных данных</w:t>
      </w:r>
      <w:r w:rsidRPr="00F30728">
        <w:rPr>
          <w:sz w:val="18"/>
          <w:szCs w:val="18"/>
        </w:rPr>
        <w:t xml:space="preserve"> будет осуществляться путем </w:t>
      </w:r>
      <w:r w:rsidRPr="00F30728" w:rsidR="001F5409">
        <w:rPr>
          <w:sz w:val="18"/>
          <w:szCs w:val="18"/>
        </w:rPr>
        <w:t xml:space="preserve">смешанной </w:t>
      </w:r>
      <w:r w:rsidRPr="00F30728">
        <w:rPr>
          <w:sz w:val="18"/>
          <w:szCs w:val="18"/>
        </w:rPr>
        <w:t>обработки персональных данных.</w:t>
      </w:r>
    </w:p>
    <w:p w:rsidRPr="00F30728" w:rsidR="00645E08" w:rsidP="00645E08" w:rsidRDefault="00645E08" w14:paraId="6A7974B3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i/>
          <w:sz w:val="18"/>
          <w:szCs w:val="18"/>
        </w:rPr>
        <w:t xml:space="preserve">                     </w:t>
      </w:r>
    </w:p>
    <w:p w:rsidRPr="00F30728" w:rsidR="00645E08" w:rsidP="00645E08" w:rsidRDefault="00645E08" w14:paraId="507EDBE1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 xml:space="preserve">Даю согласие на передачу (предоставление) оператором моих данных: </w:t>
      </w:r>
    </w:p>
    <w:p w:rsidRPr="00F30728" w:rsidR="00645E08" w:rsidP="00645E08" w:rsidRDefault="00645E08" w14:paraId="2DC63350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_____________________________________________________________________________________________</w:t>
      </w:r>
    </w:p>
    <w:p w:rsidRPr="00F30728" w:rsidR="00645E08" w:rsidP="00645E08" w:rsidRDefault="00645E08" w14:paraId="27AB3F1C" w14:textId="43601FDE">
      <w:pPr>
        <w:pStyle w:val="af1"/>
        <w:spacing w:before="0" w:beforeAutospacing="0" w:after="0" w:afterAutospacing="0"/>
        <w:jc w:val="center"/>
        <w:rPr>
          <w:i/>
          <w:sz w:val="18"/>
          <w:szCs w:val="18"/>
        </w:rPr>
      </w:pPr>
      <w:r w:rsidRPr="00F30728">
        <w:rPr>
          <w:i/>
          <w:sz w:val="18"/>
          <w:szCs w:val="18"/>
        </w:rPr>
        <w:t>(фамилия, имя, отчество и адрес физического лица; передачу которым дается согласие)</w:t>
      </w:r>
    </w:p>
    <w:p w:rsidRPr="00F30728" w:rsidR="00645E08" w:rsidP="00645E08" w:rsidRDefault="00645E08" w14:paraId="6FA0CDBD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 xml:space="preserve">путем </w:t>
      </w:r>
      <w:r w:rsidRPr="00F30728" w:rsidR="004744D3">
        <w:rPr>
          <w:sz w:val="18"/>
          <w:szCs w:val="18"/>
        </w:rPr>
        <w:t>предоставления.</w:t>
      </w:r>
    </w:p>
    <w:p w:rsidRPr="00F30728" w:rsidR="00645E08" w:rsidP="00645E08" w:rsidRDefault="00645E08" w14:paraId="0701D130" w14:textId="77777777">
      <w:pPr>
        <w:pStyle w:val="af1"/>
        <w:spacing w:before="0" w:beforeAutospacing="0" w:after="0" w:afterAutospacing="0"/>
        <w:rPr>
          <w:b/>
          <w:sz w:val="18"/>
          <w:szCs w:val="18"/>
        </w:rPr>
      </w:pPr>
    </w:p>
    <w:p w:rsidRPr="00F30728" w:rsidR="00645E08" w:rsidP="00645E08" w:rsidRDefault="00645E08" w14:paraId="6BC2C5EC" w14:textId="77777777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  <w:r w:rsidRPr="00F30728">
        <w:rPr>
          <w:b/>
          <w:sz w:val="18"/>
          <w:szCs w:val="18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Pr="00F30728" w:rsidR="00645E08" w:rsidP="00645E08" w:rsidRDefault="00645E08" w14:paraId="2A2FE460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:rsidRPr="00F30728" w:rsidR="00645E08" w:rsidP="00645E08" w:rsidRDefault="00645E08" w14:paraId="0A58F13F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F30728">
        <w:rPr>
          <w:sz w:val="18"/>
          <w:szCs w:val="18"/>
        </w:rPr>
        <w:br/>
      </w:r>
      <w:r w:rsidRPr="00F30728">
        <w:rPr>
          <w:sz w:val="18"/>
          <w:szCs w:val="18"/>
        </w:rPr>
        <w:t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:rsidRPr="00F30728" w:rsidR="001F5409" w:rsidP="00645E08" w:rsidRDefault="00645E08" w14:paraId="112BC479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Pr="00F30728" w:rsidR="00645E08" w:rsidP="00645E08" w:rsidRDefault="00645E08" w14:paraId="571D0D7A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F30728">
        <w:rPr>
          <w:sz w:val="18"/>
          <w:szCs w:val="18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Pr="00F30728" w:rsidR="00645E08" w:rsidP="00645E08" w:rsidRDefault="00645E08" w14:paraId="109AF204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:rsidRPr="004744D3" w:rsidR="00645E08" w:rsidP="00645E08" w:rsidRDefault="00645E08" w14:paraId="23433E20" w14:textId="77777777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:rsidRPr="004744D3" w:rsidR="00645E08" w:rsidP="279A3DB2" w:rsidRDefault="00645E08" w14:paraId="65B30DB7" w14:textId="48AA06DE">
      <w:pPr>
        <w:pStyle w:val="af1"/>
        <w:spacing w:before="0" w:beforeAutospacing="off" w:after="0" w:afterAutospacing="off"/>
        <w:rPr>
          <w:sz w:val="18"/>
          <w:szCs w:val="18"/>
        </w:rPr>
      </w:pPr>
      <w:r w:rsidRPr="279A3DB2" w:rsidR="279A3DB2">
        <w:rPr>
          <w:sz w:val="18"/>
          <w:szCs w:val="18"/>
        </w:rPr>
        <w:t>____________________________________   /______________/                                                             «__» ________ 20___</w:t>
      </w:r>
      <w:r w:rsidRPr="279A3DB2" w:rsidR="279A3DB2">
        <w:rPr>
          <w:b w:val="1"/>
          <w:bCs w:val="1"/>
          <w:i w:val="1"/>
          <w:iCs w:val="1"/>
          <w:sz w:val="18"/>
          <w:szCs w:val="18"/>
        </w:rPr>
        <w:t xml:space="preserve"> </w:t>
      </w:r>
      <w:r w:rsidRPr="279A3DB2" w:rsidR="279A3DB2">
        <w:rPr>
          <w:sz w:val="18"/>
          <w:szCs w:val="18"/>
        </w:rPr>
        <w:t>г.</w:t>
      </w:r>
    </w:p>
    <w:p w:rsidRPr="00ED35F6" w:rsidR="0030086B" w:rsidP="00ED35F6" w:rsidRDefault="0030086B" w14:paraId="165EAC6E" w14:textId="77777777">
      <w:pPr>
        <w:rPr>
          <w:sz w:val="20"/>
          <w:szCs w:val="20"/>
        </w:rPr>
      </w:pPr>
    </w:p>
    <w:sectPr w:rsidRPr="00ED35F6" w:rsidR="0030086B" w:rsidSect="007420CF">
      <w:footerReference w:type="even" r:id="rId13"/>
      <w:footerReference w:type="default" r:id="rId14"/>
      <w:pgSz w:w="11906" w:h="16838" w:orient="portrait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C9B" w:rsidRDefault="00037C9B" w14:paraId="3A690C35" w14:textId="77777777">
      <w:r>
        <w:separator/>
      </w:r>
    </w:p>
  </w:endnote>
  <w:endnote w:type="continuationSeparator" w:id="0">
    <w:p w:rsidR="00037C9B" w:rsidRDefault="00037C9B" w14:paraId="65DD17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96D" w:rsidP="00A76627" w:rsidRDefault="00C51977" w14:paraId="52AE3AC1" w14:textId="77777777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D019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96D">
      <w:rPr>
        <w:rStyle w:val="a5"/>
        <w:noProof/>
      </w:rPr>
      <w:t>4</w:t>
    </w:r>
    <w:r>
      <w:rPr>
        <w:rStyle w:val="a5"/>
      </w:rPr>
      <w:fldChar w:fldCharType="end"/>
    </w:r>
  </w:p>
  <w:p w:rsidR="00D0196D" w:rsidRDefault="00D0196D" w14:paraId="0110E1D9" w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64BF1" w:rsidR="00D0196D" w:rsidP="00A76627" w:rsidRDefault="00C51977" w14:paraId="5AD7D905" w14:textId="77777777">
    <w:pPr>
      <w:pStyle w:val="a3"/>
      <w:framePr w:wrap="around" w:hAnchor="margin" w:vAnchor="text" w:xAlign="center" w:y="1"/>
      <w:rPr>
        <w:rStyle w:val="a5"/>
        <w:sz w:val="22"/>
        <w:szCs w:val="22"/>
      </w:rPr>
    </w:pPr>
    <w:r w:rsidRPr="00F64BF1">
      <w:rPr>
        <w:rStyle w:val="a5"/>
        <w:sz w:val="22"/>
        <w:szCs w:val="22"/>
      </w:rPr>
      <w:fldChar w:fldCharType="begin"/>
    </w:r>
    <w:r w:rsidRPr="00F64BF1" w:rsidR="00D0196D">
      <w:rPr>
        <w:rStyle w:val="a5"/>
        <w:sz w:val="22"/>
        <w:szCs w:val="22"/>
      </w:rPr>
      <w:instrText xml:space="preserve">PAGE  </w:instrText>
    </w:r>
    <w:r w:rsidRPr="00F64BF1">
      <w:rPr>
        <w:rStyle w:val="a5"/>
        <w:sz w:val="22"/>
        <w:szCs w:val="22"/>
      </w:rPr>
      <w:fldChar w:fldCharType="separate"/>
    </w:r>
    <w:r w:rsidR="000406AE">
      <w:rPr>
        <w:rStyle w:val="a5"/>
        <w:noProof/>
        <w:sz w:val="22"/>
        <w:szCs w:val="22"/>
      </w:rPr>
      <w:t>4</w:t>
    </w:r>
    <w:r w:rsidRPr="00F64BF1">
      <w:rPr>
        <w:rStyle w:val="a5"/>
        <w:sz w:val="22"/>
        <w:szCs w:val="22"/>
      </w:rPr>
      <w:fldChar w:fldCharType="end"/>
    </w:r>
  </w:p>
  <w:p w:rsidRPr="00D84527" w:rsidR="00D0196D" w:rsidP="00B00A57" w:rsidRDefault="00D0196D" w14:paraId="25AD79BF" w14:textId="77777777">
    <w:pPr>
      <w:pStyle w:val="a3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96D" w:rsidP="00A76627" w:rsidRDefault="00C51977" w14:paraId="0DBFAE9A" w14:textId="77777777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D019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96D">
      <w:rPr>
        <w:rStyle w:val="a5"/>
        <w:noProof/>
      </w:rPr>
      <w:t>6</w:t>
    </w:r>
    <w:r>
      <w:rPr>
        <w:rStyle w:val="a5"/>
      </w:rPr>
      <w:fldChar w:fldCharType="end"/>
    </w:r>
  </w:p>
  <w:p w:rsidR="00D0196D" w:rsidRDefault="00D0196D" w14:paraId="0D9A02E5" w14:textId="77777777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64BF1" w:rsidR="00D0196D" w:rsidP="00A76627" w:rsidRDefault="00C51977" w14:paraId="557D74B0" w14:textId="77777777">
    <w:pPr>
      <w:pStyle w:val="a3"/>
      <w:framePr w:wrap="around" w:hAnchor="margin" w:vAnchor="text" w:xAlign="center" w:y="1"/>
      <w:rPr>
        <w:rStyle w:val="a5"/>
        <w:sz w:val="22"/>
        <w:szCs w:val="22"/>
      </w:rPr>
    </w:pPr>
    <w:r w:rsidRPr="00F64BF1">
      <w:rPr>
        <w:rStyle w:val="a5"/>
        <w:sz w:val="22"/>
        <w:szCs w:val="22"/>
      </w:rPr>
      <w:fldChar w:fldCharType="begin"/>
    </w:r>
    <w:r w:rsidRPr="00F64BF1" w:rsidR="00D0196D">
      <w:rPr>
        <w:rStyle w:val="a5"/>
        <w:sz w:val="22"/>
        <w:szCs w:val="22"/>
      </w:rPr>
      <w:instrText xml:space="preserve">PAGE  </w:instrText>
    </w:r>
    <w:r w:rsidRPr="00F64BF1">
      <w:rPr>
        <w:rStyle w:val="a5"/>
        <w:sz w:val="22"/>
        <w:szCs w:val="22"/>
      </w:rPr>
      <w:fldChar w:fldCharType="separate"/>
    </w:r>
    <w:r w:rsidR="000406AE">
      <w:rPr>
        <w:rStyle w:val="a5"/>
        <w:noProof/>
        <w:sz w:val="22"/>
        <w:szCs w:val="22"/>
      </w:rPr>
      <w:t>5</w:t>
    </w:r>
    <w:r w:rsidRPr="00F64BF1">
      <w:rPr>
        <w:rStyle w:val="a5"/>
        <w:sz w:val="22"/>
        <w:szCs w:val="22"/>
      </w:rPr>
      <w:fldChar w:fldCharType="end"/>
    </w:r>
  </w:p>
  <w:p w:rsidRPr="00D84527" w:rsidR="00D0196D" w:rsidP="00B00A57" w:rsidRDefault="00D0196D" w14:paraId="48F26D83" w14:textId="77777777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C9B" w:rsidRDefault="00037C9B" w14:paraId="3747F98C" w14:textId="77777777">
      <w:r>
        <w:separator/>
      </w:r>
    </w:p>
  </w:footnote>
  <w:footnote w:type="continuationSeparator" w:id="0">
    <w:p w:rsidR="00037C9B" w:rsidRDefault="00037C9B" w14:paraId="4DB4248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294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19A1698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53B4F21"/>
    <w:multiLevelType w:val="hybridMultilevel"/>
    <w:tmpl w:val="0A06E914"/>
    <w:lvl w:ilvl="0" w:tplc="B4549634">
      <w:start w:val="1"/>
      <w:numFmt w:val="decimal"/>
      <w:lvlText w:val="%1."/>
      <w:lvlJc w:val="center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07576"/>
    <w:multiLevelType w:val="multilevel"/>
    <w:tmpl w:val="DFA8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 w:cs="Times New Roman"/>
      </w:rPr>
    </w:lvl>
  </w:abstractNum>
  <w:abstractNum w:abstractNumId="4" w15:restartNumberingAfterBreak="0">
    <w:nsid w:val="06120188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9362A6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A05F25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0A39E6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3C4905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074C29B0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7A3214C"/>
    <w:multiLevelType w:val="hybridMultilevel"/>
    <w:tmpl w:val="2624AEF0"/>
    <w:lvl w:ilvl="0" w:tplc="FFBC9D04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4162D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08DE63B0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09814EA6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0BDA4CCD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3D07AD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0DFF3032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E4E73BD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20" w15:restartNumberingAfterBreak="0">
    <w:nsid w:val="0F456CE0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FC403D5"/>
    <w:multiLevelType w:val="hybridMultilevel"/>
    <w:tmpl w:val="2BE44D3A"/>
    <w:lvl w:ilvl="0" w:tplc="B4B61BBE">
      <w:start w:val="1"/>
      <w:numFmt w:val="decimal"/>
      <w:lvlText w:val="%1."/>
      <w:lvlJc w:val="center"/>
      <w:pPr>
        <w:ind w:left="72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0A6751F"/>
    <w:multiLevelType w:val="hybridMultilevel"/>
    <w:tmpl w:val="CDC6B780"/>
    <w:lvl w:ilvl="0" w:tplc="76BC6FF6">
      <w:start w:val="1"/>
      <w:numFmt w:val="bullet"/>
      <w:lvlText w:val="−"/>
      <w:lvlJc w:val="left"/>
      <w:pPr>
        <w:ind w:left="720" w:hanging="360"/>
      </w:pPr>
      <w:rPr>
        <w:rFonts w:hint="default" w:ascii="Cambria Math" w:hAnsi="Cambria Math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0E14C38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1EB192A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24C2BE9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16545790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6F01A51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29" w15:restartNumberingAfterBreak="0">
    <w:nsid w:val="17A13B1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17B363E8"/>
    <w:multiLevelType w:val="hybridMultilevel"/>
    <w:tmpl w:val="5CD85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18785DE7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8A7686B"/>
    <w:multiLevelType w:val="hybridMultilevel"/>
    <w:tmpl w:val="1EDC4B40"/>
    <w:lvl w:ilvl="0" w:tplc="E9109A5C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92B303E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1AFE2CF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1D8E05FB"/>
    <w:multiLevelType w:val="hybridMultilevel"/>
    <w:tmpl w:val="06789BA6"/>
    <w:lvl w:ilvl="0" w:tplc="0A5CB16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DDA6939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1E3753C8"/>
    <w:multiLevelType w:val="hybridMultilevel"/>
    <w:tmpl w:val="D668E880"/>
    <w:lvl w:ilvl="0" w:tplc="B4D87A7A">
      <w:start w:val="1"/>
      <w:numFmt w:val="decimal"/>
      <w:lvlText w:val="%1."/>
      <w:lvlJc w:val="left"/>
      <w:pPr>
        <w:ind w:left="1069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20AA4CAB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18F249F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3326ACA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394294D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3D02BA2"/>
    <w:multiLevelType w:val="multilevel"/>
    <w:tmpl w:val="44E6A6E6"/>
    <w:lvl w:ilvl="0">
      <w:start w:val="5"/>
      <w:numFmt w:val="decimal"/>
      <w:lvlText w:val="%1."/>
      <w:lvlJc w:val="left"/>
      <w:pPr>
        <w:ind w:left="360" w:hanging="360"/>
      </w:pPr>
      <w:rPr>
        <w:rFonts w:hint="default" w:cs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 w:cs="Times New Roman"/>
        <w:b w:val="0"/>
      </w:rPr>
    </w:lvl>
  </w:abstractNum>
  <w:abstractNum w:abstractNumId="43" w15:restartNumberingAfterBreak="0">
    <w:nsid w:val="240E62FC"/>
    <w:multiLevelType w:val="hybridMultilevel"/>
    <w:tmpl w:val="71F41DFA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4" w15:restartNumberingAfterBreak="0">
    <w:nsid w:val="24272891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2497622B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7" w:hanging="180"/>
      </w:pPr>
      <w:rPr>
        <w:rFonts w:cs="Times New Roman"/>
      </w:rPr>
    </w:lvl>
  </w:abstractNum>
  <w:abstractNum w:abstractNumId="46" w15:restartNumberingAfterBreak="0">
    <w:nsid w:val="24D00BD5"/>
    <w:multiLevelType w:val="hybridMultilevel"/>
    <w:tmpl w:val="D08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6221B98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8" w15:restartNumberingAfterBreak="0">
    <w:nsid w:val="27790A00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27FA559C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8B152F9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8FC13EC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A356BF0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3" w15:restartNumberingAfterBreak="0">
    <w:nsid w:val="2A79233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4" w15:restartNumberingAfterBreak="0">
    <w:nsid w:val="2BDD08F6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2D2C2222"/>
    <w:multiLevelType w:val="hybridMultilevel"/>
    <w:tmpl w:val="F5E02504"/>
    <w:lvl w:ilvl="0" w:tplc="23B65C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DE61AA5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09A44D6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8" w15:restartNumberingAfterBreak="0">
    <w:nsid w:val="31303878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2A17CB6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0" w15:restartNumberingAfterBreak="0">
    <w:nsid w:val="3789442B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8EE305B"/>
    <w:multiLevelType w:val="hybridMultilevel"/>
    <w:tmpl w:val="CA442260"/>
    <w:lvl w:ilvl="0" w:tplc="205497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9872DAD"/>
    <w:multiLevelType w:val="hybridMultilevel"/>
    <w:tmpl w:val="2950555A"/>
    <w:lvl w:ilvl="0" w:tplc="60AE5FB8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CB238C4"/>
    <w:multiLevelType w:val="hybridMultilevel"/>
    <w:tmpl w:val="D65071CC"/>
    <w:lvl w:ilvl="0" w:tplc="76BC6FF6">
      <w:start w:val="1"/>
      <w:numFmt w:val="bullet"/>
      <w:lvlText w:val="−"/>
      <w:lvlJc w:val="left"/>
      <w:pPr>
        <w:ind w:left="720" w:hanging="360"/>
      </w:pPr>
      <w:rPr>
        <w:rFonts w:hint="default" w:ascii="Cambria Math" w:hAnsi="Cambria Math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26C7417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27B2AB6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7" w15:restartNumberingAfterBreak="0">
    <w:nsid w:val="430E2F33"/>
    <w:multiLevelType w:val="hybridMultilevel"/>
    <w:tmpl w:val="F240118A"/>
    <w:lvl w:ilvl="0" w:tplc="B4549634">
      <w:start w:val="1"/>
      <w:numFmt w:val="decimal"/>
      <w:lvlText w:val="%1."/>
      <w:lvlJc w:val="center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31B32A4"/>
    <w:multiLevelType w:val="hybridMultilevel"/>
    <w:tmpl w:val="03C84E06"/>
    <w:lvl w:ilvl="0" w:tplc="113EDD68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33755C7"/>
    <w:multiLevelType w:val="hybridMultilevel"/>
    <w:tmpl w:val="3A02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3E14ECE"/>
    <w:multiLevelType w:val="hybridMultilevel"/>
    <w:tmpl w:val="E432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5516694"/>
    <w:multiLevelType w:val="hybridMultilevel"/>
    <w:tmpl w:val="5CD85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45D41F34"/>
    <w:multiLevelType w:val="hybridMultilevel"/>
    <w:tmpl w:val="0F2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14C69A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46113AFF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6322B62"/>
    <w:multiLevelType w:val="hybridMultilevel"/>
    <w:tmpl w:val="8054798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5" w15:restartNumberingAfterBreak="0">
    <w:nsid w:val="46CC42A3"/>
    <w:multiLevelType w:val="hybridMultilevel"/>
    <w:tmpl w:val="D80A927A"/>
    <w:lvl w:ilvl="0" w:tplc="43CE9A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76" w15:restartNumberingAfterBreak="0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7" w15:restartNumberingAfterBreak="0">
    <w:nsid w:val="4AB95B88"/>
    <w:multiLevelType w:val="multilevel"/>
    <w:tmpl w:val="957406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78" w15:restartNumberingAfterBreak="0">
    <w:nsid w:val="4EEF5EB4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9" w15:restartNumberingAfterBreak="0">
    <w:nsid w:val="50C01681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0DB3931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26A71C0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2" w15:restartNumberingAfterBreak="0">
    <w:nsid w:val="53E36542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46149A9"/>
    <w:multiLevelType w:val="hybridMultilevel"/>
    <w:tmpl w:val="2BE44D3A"/>
    <w:lvl w:ilvl="0" w:tplc="B4B61BBE">
      <w:start w:val="1"/>
      <w:numFmt w:val="decimal"/>
      <w:lvlText w:val="%1."/>
      <w:lvlJc w:val="center"/>
      <w:pPr>
        <w:ind w:left="72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6CD3D44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7035BDE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7231D69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7AB7ACC"/>
    <w:multiLevelType w:val="hybridMultilevel"/>
    <w:tmpl w:val="7492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8865AB0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8FC07F3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0" w15:restartNumberingAfterBreak="0">
    <w:nsid w:val="594C7643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1" w15:restartNumberingAfterBreak="0">
    <w:nsid w:val="59B6772C"/>
    <w:multiLevelType w:val="hybridMultilevel"/>
    <w:tmpl w:val="06789BA6"/>
    <w:lvl w:ilvl="0" w:tplc="0A5CB16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D0D00CE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21055C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DCC2585"/>
    <w:multiLevelType w:val="hybridMultilevel"/>
    <w:tmpl w:val="D668E880"/>
    <w:lvl w:ilvl="0" w:tplc="B4D87A7A">
      <w:start w:val="1"/>
      <w:numFmt w:val="decimal"/>
      <w:lvlText w:val="%1."/>
      <w:lvlJc w:val="left"/>
      <w:pPr>
        <w:ind w:left="1069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5" w15:restartNumberingAfterBreak="0">
    <w:nsid w:val="5E436A69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6" w15:restartNumberingAfterBreak="0">
    <w:nsid w:val="61B77D56"/>
    <w:multiLevelType w:val="hybridMultilevel"/>
    <w:tmpl w:val="5CD85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7" w15:restartNumberingAfterBreak="0">
    <w:nsid w:val="636E483E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8" w15:restartNumberingAfterBreak="0">
    <w:nsid w:val="63D4124E"/>
    <w:multiLevelType w:val="hybridMultilevel"/>
    <w:tmpl w:val="BA560A5E"/>
    <w:lvl w:ilvl="0" w:tplc="B5D4F88C">
      <w:start w:val="3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64490E26"/>
    <w:multiLevelType w:val="hybridMultilevel"/>
    <w:tmpl w:val="0A06E914"/>
    <w:lvl w:ilvl="0" w:tplc="B4549634">
      <w:start w:val="1"/>
      <w:numFmt w:val="decimal"/>
      <w:lvlText w:val="%1."/>
      <w:lvlJc w:val="center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4F7365C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5497FC2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6CC6B88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78658C8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4" w15:restartNumberingAfterBreak="0">
    <w:nsid w:val="693D16C6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5" w15:restartNumberingAfterBreak="0">
    <w:nsid w:val="69F22AC2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D6B75B5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7" w15:restartNumberingAfterBreak="0">
    <w:nsid w:val="6E3E032E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F3E6BC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9" w15:restartNumberingAfterBreak="0">
    <w:nsid w:val="6F402ECF"/>
    <w:multiLevelType w:val="hybridMultilevel"/>
    <w:tmpl w:val="0F2A2C5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14C69A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1" w15:restartNumberingAfterBreak="0">
    <w:nsid w:val="70094F4E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707339A3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3" w15:restartNumberingAfterBreak="0">
    <w:nsid w:val="71BA4C00"/>
    <w:multiLevelType w:val="hybridMultilevel"/>
    <w:tmpl w:val="D08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1F874E0"/>
    <w:multiLevelType w:val="hybridMultilevel"/>
    <w:tmpl w:val="DAC4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74E418C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6" w15:restartNumberingAfterBreak="0">
    <w:nsid w:val="75157310"/>
    <w:multiLevelType w:val="hybridMultilevel"/>
    <w:tmpl w:val="E98077BA"/>
    <w:lvl w:ilvl="0" w:tplc="B5FAC898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53E2354"/>
    <w:multiLevelType w:val="hybridMultilevel"/>
    <w:tmpl w:val="D97056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8" w15:restartNumberingAfterBreak="0">
    <w:nsid w:val="761D7E2A"/>
    <w:multiLevelType w:val="hybridMultilevel"/>
    <w:tmpl w:val="B2B2DBA4"/>
    <w:lvl w:ilvl="0" w:tplc="86760414">
      <w:start w:val="1"/>
      <w:numFmt w:val="decimal"/>
      <w:lvlText w:val="%1."/>
      <w:lvlJc w:val="center"/>
      <w:pPr>
        <w:tabs>
          <w:tab w:val="num" w:pos="227"/>
        </w:tabs>
        <w:ind w:left="1006" w:hanging="779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756008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0" w15:restartNumberingAfterBreak="0">
    <w:nsid w:val="780E10F2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121" w15:restartNumberingAfterBreak="0">
    <w:nsid w:val="793E0F39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2" w15:restartNumberingAfterBreak="0">
    <w:nsid w:val="7AAD1E20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7ADD3A3B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7BF407C0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5" w15:restartNumberingAfterBreak="0">
    <w:nsid w:val="7DB85110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1069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6" w15:restartNumberingAfterBreak="0">
    <w:nsid w:val="7DBA0D97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DC0063A"/>
    <w:multiLevelType w:val="hybridMultilevel"/>
    <w:tmpl w:val="06789BA6"/>
    <w:lvl w:ilvl="0" w:tplc="0A5CB16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7E205C4B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7EAA0304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0" w15:restartNumberingAfterBreak="0">
    <w:nsid w:val="7EFA177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hint="defaul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9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4"/>
  </w:num>
  <w:num w:numId="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32"/>
  </w:num>
  <w:num w:numId="8">
    <w:abstractNumId w:val="3"/>
  </w:num>
  <w:num w:numId="9">
    <w:abstractNumId w:val="126"/>
  </w:num>
  <w:num w:numId="10">
    <w:abstractNumId w:val="96"/>
  </w:num>
  <w:num w:numId="11">
    <w:abstractNumId w:val="5"/>
  </w:num>
  <w:num w:numId="12">
    <w:abstractNumId w:val="71"/>
  </w:num>
  <w:num w:numId="13">
    <w:abstractNumId w:val="30"/>
  </w:num>
  <w:num w:numId="14">
    <w:abstractNumId w:val="122"/>
  </w:num>
  <w:num w:numId="15">
    <w:abstractNumId w:val="70"/>
  </w:num>
  <w:num w:numId="16">
    <w:abstractNumId w:val="51"/>
  </w:num>
  <w:num w:numId="17">
    <w:abstractNumId w:val="20"/>
  </w:num>
  <w:num w:numId="18">
    <w:abstractNumId w:val="60"/>
  </w:num>
  <w:num w:numId="19">
    <w:abstractNumId w:val="65"/>
  </w:num>
  <w:num w:numId="20">
    <w:abstractNumId w:val="86"/>
  </w:num>
  <w:num w:numId="21">
    <w:abstractNumId w:val="41"/>
  </w:num>
  <w:num w:numId="22">
    <w:abstractNumId w:val="66"/>
  </w:num>
  <w:num w:numId="23">
    <w:abstractNumId w:val="9"/>
  </w:num>
  <w:num w:numId="24">
    <w:abstractNumId w:val="85"/>
  </w:num>
  <w:num w:numId="25">
    <w:abstractNumId w:val="68"/>
  </w:num>
  <w:num w:numId="26">
    <w:abstractNumId w:val="62"/>
  </w:num>
  <w:num w:numId="27">
    <w:abstractNumId w:val="11"/>
  </w:num>
  <w:num w:numId="28">
    <w:abstractNumId w:val="95"/>
  </w:num>
  <w:num w:numId="29">
    <w:abstractNumId w:val="129"/>
  </w:num>
  <w:num w:numId="30">
    <w:abstractNumId w:val="108"/>
  </w:num>
  <w:num w:numId="31">
    <w:abstractNumId w:val="47"/>
  </w:num>
  <w:num w:numId="32">
    <w:abstractNumId w:val="15"/>
  </w:num>
  <w:num w:numId="33">
    <w:abstractNumId w:val="52"/>
  </w:num>
  <w:num w:numId="34">
    <w:abstractNumId w:val="57"/>
  </w:num>
  <w:num w:numId="35">
    <w:abstractNumId w:val="25"/>
  </w:num>
  <w:num w:numId="36">
    <w:abstractNumId w:val="59"/>
  </w:num>
  <w:num w:numId="37">
    <w:abstractNumId w:val="124"/>
  </w:num>
  <w:num w:numId="38">
    <w:abstractNumId w:val="1"/>
  </w:num>
  <w:num w:numId="39">
    <w:abstractNumId w:val="0"/>
  </w:num>
  <w:num w:numId="40">
    <w:abstractNumId w:val="119"/>
  </w:num>
  <w:num w:numId="41">
    <w:abstractNumId w:val="10"/>
  </w:num>
  <w:num w:numId="42">
    <w:abstractNumId w:val="37"/>
  </w:num>
  <w:num w:numId="43">
    <w:abstractNumId w:val="94"/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78"/>
  </w:num>
  <w:num w:numId="4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</w:num>
  <w:num w:numId="55">
    <w:abstractNumId w:val="28"/>
  </w:num>
  <w:num w:numId="56">
    <w:abstractNumId w:val="23"/>
  </w:num>
  <w:num w:numId="5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</w:num>
  <w:num w:numId="59">
    <w:abstractNumId w:val="17"/>
  </w:num>
  <w:num w:numId="60">
    <w:abstractNumId w:val="75"/>
  </w:num>
  <w:num w:numId="6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7"/>
  </w:num>
  <w:num w:numId="63">
    <w:abstractNumId w:val="125"/>
  </w:num>
  <w:num w:numId="64">
    <w:abstractNumId w:val="19"/>
  </w:num>
  <w:num w:numId="65">
    <w:abstractNumId w:val="53"/>
  </w:num>
  <w:num w:numId="66">
    <w:abstractNumId w:val="103"/>
  </w:num>
  <w:num w:numId="67">
    <w:abstractNumId w:val="45"/>
  </w:num>
  <w:num w:numId="68">
    <w:abstractNumId w:val="120"/>
  </w:num>
  <w:num w:numId="6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</w:num>
  <w:num w:numId="72">
    <w:abstractNumId w:val="79"/>
  </w:num>
  <w:num w:numId="73">
    <w:abstractNumId w:val="111"/>
  </w:num>
  <w:num w:numId="74">
    <w:abstractNumId w:val="29"/>
  </w:num>
  <w:num w:numId="75">
    <w:abstractNumId w:val="38"/>
  </w:num>
  <w:num w:numId="76">
    <w:abstractNumId w:val="12"/>
  </w:num>
  <w:num w:numId="77">
    <w:abstractNumId w:val="90"/>
  </w:num>
  <w:num w:numId="78">
    <w:abstractNumId w:val="115"/>
  </w:num>
  <w:num w:numId="79">
    <w:abstractNumId w:val="106"/>
  </w:num>
  <w:num w:numId="80">
    <w:abstractNumId w:val="99"/>
  </w:num>
  <w:num w:numId="81">
    <w:abstractNumId w:val="69"/>
  </w:num>
  <w:num w:numId="82">
    <w:abstractNumId w:val="118"/>
  </w:num>
  <w:num w:numId="83">
    <w:abstractNumId w:val="43"/>
  </w:num>
  <w:num w:numId="84">
    <w:abstractNumId w:val="31"/>
  </w:num>
  <w:num w:numId="85">
    <w:abstractNumId w:val="64"/>
  </w:num>
  <w:num w:numId="86">
    <w:abstractNumId w:val="2"/>
  </w:num>
  <w:num w:numId="87">
    <w:abstractNumId w:val="27"/>
  </w:num>
  <w:num w:numId="88">
    <w:abstractNumId w:val="67"/>
  </w:num>
  <w:num w:numId="8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1"/>
  </w:num>
  <w:num w:numId="91">
    <w:abstractNumId w:val="112"/>
  </w:num>
  <w:num w:numId="92">
    <w:abstractNumId w:val="83"/>
  </w:num>
  <w:num w:numId="93">
    <w:abstractNumId w:val="21"/>
  </w:num>
  <w:num w:numId="94">
    <w:abstractNumId w:val="116"/>
  </w:num>
  <w:num w:numId="95">
    <w:abstractNumId w:val="92"/>
  </w:num>
  <w:num w:numId="96">
    <w:abstractNumId w:val="39"/>
  </w:num>
  <w:num w:numId="97">
    <w:abstractNumId w:val="6"/>
  </w:num>
  <w:num w:numId="98">
    <w:abstractNumId w:val="56"/>
  </w:num>
  <w:num w:numId="99">
    <w:abstractNumId w:val="84"/>
  </w:num>
  <w:num w:numId="100">
    <w:abstractNumId w:val="100"/>
  </w:num>
  <w:num w:numId="101">
    <w:abstractNumId w:val="80"/>
  </w:num>
  <w:num w:numId="102">
    <w:abstractNumId w:val="40"/>
  </w:num>
  <w:num w:numId="103">
    <w:abstractNumId w:val="127"/>
  </w:num>
  <w:num w:numId="104">
    <w:abstractNumId w:val="91"/>
  </w:num>
  <w:num w:numId="105">
    <w:abstractNumId w:val="35"/>
  </w:num>
  <w:num w:numId="106">
    <w:abstractNumId w:val="50"/>
  </w:num>
  <w:num w:numId="107">
    <w:abstractNumId w:val="89"/>
  </w:num>
  <w:num w:numId="108">
    <w:abstractNumId w:val="34"/>
  </w:num>
  <w:num w:numId="109">
    <w:abstractNumId w:val="93"/>
  </w:num>
  <w:num w:numId="110">
    <w:abstractNumId w:val="88"/>
  </w:num>
  <w:num w:numId="111">
    <w:abstractNumId w:val="105"/>
  </w:num>
  <w:num w:numId="112">
    <w:abstractNumId w:val="33"/>
  </w:num>
  <w:num w:numId="113">
    <w:abstractNumId w:val="123"/>
  </w:num>
  <w:num w:numId="114">
    <w:abstractNumId w:val="54"/>
  </w:num>
  <w:num w:numId="115">
    <w:abstractNumId w:val="102"/>
  </w:num>
  <w:num w:numId="116">
    <w:abstractNumId w:val="7"/>
  </w:num>
  <w:num w:numId="117">
    <w:abstractNumId w:val="101"/>
  </w:num>
  <w:num w:numId="118">
    <w:abstractNumId w:val="18"/>
  </w:num>
  <w:num w:numId="119">
    <w:abstractNumId w:val="36"/>
  </w:num>
  <w:num w:numId="120">
    <w:abstractNumId w:val="13"/>
  </w:num>
  <w:num w:numId="121">
    <w:abstractNumId w:val="128"/>
  </w:num>
  <w:num w:numId="122">
    <w:abstractNumId w:val="104"/>
  </w:num>
  <w:num w:numId="123">
    <w:abstractNumId w:val="81"/>
  </w:num>
  <w:num w:numId="124">
    <w:abstractNumId w:val="49"/>
  </w:num>
  <w:num w:numId="125">
    <w:abstractNumId w:val="26"/>
  </w:num>
  <w:num w:numId="126">
    <w:abstractNumId w:val="107"/>
  </w:num>
  <w:num w:numId="127">
    <w:abstractNumId w:val="58"/>
  </w:num>
  <w:num w:numId="128">
    <w:abstractNumId w:val="4"/>
  </w:num>
  <w:num w:numId="129">
    <w:abstractNumId w:val="130"/>
  </w:num>
  <w:num w:numId="130">
    <w:abstractNumId w:val="55"/>
  </w:num>
  <w:num w:numId="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22"/>
  </w:num>
  <w:num w:numId="133">
    <w:abstractNumId w:val="63"/>
  </w:num>
  <w:numIdMacAtCleanup w:val="12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1B7"/>
    <w:rsid w:val="00027261"/>
    <w:rsid w:val="00031035"/>
    <w:rsid w:val="00037B02"/>
    <w:rsid w:val="00037C9B"/>
    <w:rsid w:val="000406AE"/>
    <w:rsid w:val="00043433"/>
    <w:rsid w:val="000477C1"/>
    <w:rsid w:val="00050238"/>
    <w:rsid w:val="00050802"/>
    <w:rsid w:val="000508EF"/>
    <w:rsid w:val="00054D15"/>
    <w:rsid w:val="000570DD"/>
    <w:rsid w:val="00063490"/>
    <w:rsid w:val="00065571"/>
    <w:rsid w:val="0006786A"/>
    <w:rsid w:val="00071D3A"/>
    <w:rsid w:val="00072DA2"/>
    <w:rsid w:val="00080EAF"/>
    <w:rsid w:val="000819D1"/>
    <w:rsid w:val="000820CE"/>
    <w:rsid w:val="00082D6B"/>
    <w:rsid w:val="00083BCC"/>
    <w:rsid w:val="000862BA"/>
    <w:rsid w:val="00093B5C"/>
    <w:rsid w:val="000972E1"/>
    <w:rsid w:val="000A0FF1"/>
    <w:rsid w:val="000A7B70"/>
    <w:rsid w:val="000B14D9"/>
    <w:rsid w:val="000B62D6"/>
    <w:rsid w:val="000C2C3A"/>
    <w:rsid w:val="000D2F25"/>
    <w:rsid w:val="000D3458"/>
    <w:rsid w:val="000E336B"/>
    <w:rsid w:val="000E62AD"/>
    <w:rsid w:val="000E75D6"/>
    <w:rsid w:val="000F239F"/>
    <w:rsid w:val="000F4AB9"/>
    <w:rsid w:val="000F58E2"/>
    <w:rsid w:val="000F5DAC"/>
    <w:rsid w:val="001037CA"/>
    <w:rsid w:val="00104461"/>
    <w:rsid w:val="00104BE7"/>
    <w:rsid w:val="00110745"/>
    <w:rsid w:val="001156A8"/>
    <w:rsid w:val="00125DDE"/>
    <w:rsid w:val="00127E1B"/>
    <w:rsid w:val="00130DF7"/>
    <w:rsid w:val="00130F3E"/>
    <w:rsid w:val="00131DE9"/>
    <w:rsid w:val="00135B21"/>
    <w:rsid w:val="001366DC"/>
    <w:rsid w:val="00136ACD"/>
    <w:rsid w:val="00137839"/>
    <w:rsid w:val="00142585"/>
    <w:rsid w:val="00145A07"/>
    <w:rsid w:val="00160F13"/>
    <w:rsid w:val="00161A97"/>
    <w:rsid w:val="001627F6"/>
    <w:rsid w:val="00171386"/>
    <w:rsid w:val="001736DA"/>
    <w:rsid w:val="001737DA"/>
    <w:rsid w:val="00173A7D"/>
    <w:rsid w:val="00173B5B"/>
    <w:rsid w:val="001764E5"/>
    <w:rsid w:val="00191B11"/>
    <w:rsid w:val="001A19DC"/>
    <w:rsid w:val="001A4073"/>
    <w:rsid w:val="001A5EB3"/>
    <w:rsid w:val="001A730E"/>
    <w:rsid w:val="001A7F58"/>
    <w:rsid w:val="001B7DBD"/>
    <w:rsid w:val="001C4804"/>
    <w:rsid w:val="001C55D8"/>
    <w:rsid w:val="001C58A2"/>
    <w:rsid w:val="001D7B7F"/>
    <w:rsid w:val="001E2EA7"/>
    <w:rsid w:val="001E3A9E"/>
    <w:rsid w:val="001F11DC"/>
    <w:rsid w:val="001F17D8"/>
    <w:rsid w:val="001F5409"/>
    <w:rsid w:val="0020134E"/>
    <w:rsid w:val="00201EF4"/>
    <w:rsid w:val="002032F4"/>
    <w:rsid w:val="00204F0A"/>
    <w:rsid w:val="002052AF"/>
    <w:rsid w:val="002119A5"/>
    <w:rsid w:val="002149A1"/>
    <w:rsid w:val="002167A2"/>
    <w:rsid w:val="00217FA6"/>
    <w:rsid w:val="002230F7"/>
    <w:rsid w:val="002237D6"/>
    <w:rsid w:val="00230632"/>
    <w:rsid w:val="002350F8"/>
    <w:rsid w:val="0024231C"/>
    <w:rsid w:val="00251C04"/>
    <w:rsid w:val="00254B67"/>
    <w:rsid w:val="00281AC3"/>
    <w:rsid w:val="00281B64"/>
    <w:rsid w:val="00282F73"/>
    <w:rsid w:val="002872CF"/>
    <w:rsid w:val="00287A1A"/>
    <w:rsid w:val="00287DB9"/>
    <w:rsid w:val="002A1BBC"/>
    <w:rsid w:val="002A1F2F"/>
    <w:rsid w:val="002A652A"/>
    <w:rsid w:val="002A7E8E"/>
    <w:rsid w:val="002B58BA"/>
    <w:rsid w:val="002C3159"/>
    <w:rsid w:val="002E370E"/>
    <w:rsid w:val="002E4E94"/>
    <w:rsid w:val="002E754C"/>
    <w:rsid w:val="0030086B"/>
    <w:rsid w:val="003066AB"/>
    <w:rsid w:val="0031376F"/>
    <w:rsid w:val="0031419D"/>
    <w:rsid w:val="003241E4"/>
    <w:rsid w:val="003257C4"/>
    <w:rsid w:val="00326A9F"/>
    <w:rsid w:val="00327F2D"/>
    <w:rsid w:val="0033742E"/>
    <w:rsid w:val="00342C61"/>
    <w:rsid w:val="00347CB1"/>
    <w:rsid w:val="0035097A"/>
    <w:rsid w:val="003706A6"/>
    <w:rsid w:val="003832D4"/>
    <w:rsid w:val="0038386E"/>
    <w:rsid w:val="00392D9B"/>
    <w:rsid w:val="0039592F"/>
    <w:rsid w:val="003A2E00"/>
    <w:rsid w:val="003A7A04"/>
    <w:rsid w:val="003B316C"/>
    <w:rsid w:val="003B3E78"/>
    <w:rsid w:val="003B40A2"/>
    <w:rsid w:val="003B7464"/>
    <w:rsid w:val="003C2DF0"/>
    <w:rsid w:val="003E012A"/>
    <w:rsid w:val="003E3251"/>
    <w:rsid w:val="003E7421"/>
    <w:rsid w:val="003F7A53"/>
    <w:rsid w:val="00400353"/>
    <w:rsid w:val="00404685"/>
    <w:rsid w:val="00405ED9"/>
    <w:rsid w:val="004060FA"/>
    <w:rsid w:val="0041246A"/>
    <w:rsid w:val="00412AF6"/>
    <w:rsid w:val="00413EF8"/>
    <w:rsid w:val="00420DE9"/>
    <w:rsid w:val="004241D6"/>
    <w:rsid w:val="00427390"/>
    <w:rsid w:val="00435FB8"/>
    <w:rsid w:val="004456E6"/>
    <w:rsid w:val="0045799E"/>
    <w:rsid w:val="00460164"/>
    <w:rsid w:val="00460A96"/>
    <w:rsid w:val="00461757"/>
    <w:rsid w:val="00464719"/>
    <w:rsid w:val="004744D3"/>
    <w:rsid w:val="004765AA"/>
    <w:rsid w:val="00477844"/>
    <w:rsid w:val="004844EE"/>
    <w:rsid w:val="00486FBA"/>
    <w:rsid w:val="00487087"/>
    <w:rsid w:val="004870CC"/>
    <w:rsid w:val="00490E43"/>
    <w:rsid w:val="004954AC"/>
    <w:rsid w:val="004962A2"/>
    <w:rsid w:val="004A2408"/>
    <w:rsid w:val="004B149F"/>
    <w:rsid w:val="004B3CB6"/>
    <w:rsid w:val="004B3F87"/>
    <w:rsid w:val="004C2F49"/>
    <w:rsid w:val="004C54B6"/>
    <w:rsid w:val="004C7F65"/>
    <w:rsid w:val="004D03E3"/>
    <w:rsid w:val="004D1024"/>
    <w:rsid w:val="004D5A62"/>
    <w:rsid w:val="004E27B7"/>
    <w:rsid w:val="004E67F3"/>
    <w:rsid w:val="004F50B7"/>
    <w:rsid w:val="00506C58"/>
    <w:rsid w:val="00507648"/>
    <w:rsid w:val="00513C4B"/>
    <w:rsid w:val="00514A7F"/>
    <w:rsid w:val="005173CF"/>
    <w:rsid w:val="00523784"/>
    <w:rsid w:val="005410DE"/>
    <w:rsid w:val="00543743"/>
    <w:rsid w:val="00543BDF"/>
    <w:rsid w:val="005446C4"/>
    <w:rsid w:val="00545FFE"/>
    <w:rsid w:val="0054753A"/>
    <w:rsid w:val="00552BAC"/>
    <w:rsid w:val="005567AC"/>
    <w:rsid w:val="005642FC"/>
    <w:rsid w:val="00564F86"/>
    <w:rsid w:val="00570C42"/>
    <w:rsid w:val="005714B3"/>
    <w:rsid w:val="00573095"/>
    <w:rsid w:val="0057750C"/>
    <w:rsid w:val="00582B62"/>
    <w:rsid w:val="0058513B"/>
    <w:rsid w:val="00595CD0"/>
    <w:rsid w:val="005A75CF"/>
    <w:rsid w:val="005A7A62"/>
    <w:rsid w:val="005B1DAC"/>
    <w:rsid w:val="005B5BAC"/>
    <w:rsid w:val="005B74A7"/>
    <w:rsid w:val="005C3D43"/>
    <w:rsid w:val="005E10EF"/>
    <w:rsid w:val="005E3278"/>
    <w:rsid w:val="005E7416"/>
    <w:rsid w:val="005F5372"/>
    <w:rsid w:val="005F6BBD"/>
    <w:rsid w:val="006033A5"/>
    <w:rsid w:val="00603D2E"/>
    <w:rsid w:val="00607DB3"/>
    <w:rsid w:val="00614568"/>
    <w:rsid w:val="006151E9"/>
    <w:rsid w:val="0062080B"/>
    <w:rsid w:val="00620DEF"/>
    <w:rsid w:val="00621EB9"/>
    <w:rsid w:val="006367F5"/>
    <w:rsid w:val="00642BBE"/>
    <w:rsid w:val="00645E08"/>
    <w:rsid w:val="00650A1B"/>
    <w:rsid w:val="0065733E"/>
    <w:rsid w:val="00657F8D"/>
    <w:rsid w:val="006621E1"/>
    <w:rsid w:val="00662CA2"/>
    <w:rsid w:val="0066594E"/>
    <w:rsid w:val="0067321C"/>
    <w:rsid w:val="00680D2A"/>
    <w:rsid w:val="00682FB2"/>
    <w:rsid w:val="006862AC"/>
    <w:rsid w:val="006A11D6"/>
    <w:rsid w:val="006B2205"/>
    <w:rsid w:val="006B5F17"/>
    <w:rsid w:val="006C54DD"/>
    <w:rsid w:val="006C5F41"/>
    <w:rsid w:val="006D3315"/>
    <w:rsid w:val="006D7967"/>
    <w:rsid w:val="006E45A7"/>
    <w:rsid w:val="006E50D9"/>
    <w:rsid w:val="006F2146"/>
    <w:rsid w:val="006F644C"/>
    <w:rsid w:val="00702622"/>
    <w:rsid w:val="00704223"/>
    <w:rsid w:val="00704926"/>
    <w:rsid w:val="00717E2F"/>
    <w:rsid w:val="00720D1A"/>
    <w:rsid w:val="0072531A"/>
    <w:rsid w:val="007323B8"/>
    <w:rsid w:val="007420CF"/>
    <w:rsid w:val="0074618F"/>
    <w:rsid w:val="007464D5"/>
    <w:rsid w:val="007500B6"/>
    <w:rsid w:val="00752A61"/>
    <w:rsid w:val="00761FB8"/>
    <w:rsid w:val="0076351A"/>
    <w:rsid w:val="0076446A"/>
    <w:rsid w:val="00765EC5"/>
    <w:rsid w:val="00771EE6"/>
    <w:rsid w:val="00772261"/>
    <w:rsid w:val="00774F0B"/>
    <w:rsid w:val="007756A1"/>
    <w:rsid w:val="0078099A"/>
    <w:rsid w:val="00780BEC"/>
    <w:rsid w:val="007A0E3B"/>
    <w:rsid w:val="007A34E7"/>
    <w:rsid w:val="007A5CCA"/>
    <w:rsid w:val="007B166F"/>
    <w:rsid w:val="007B2CAA"/>
    <w:rsid w:val="007B3DF4"/>
    <w:rsid w:val="007B5B81"/>
    <w:rsid w:val="007B7699"/>
    <w:rsid w:val="007C44BD"/>
    <w:rsid w:val="007E2148"/>
    <w:rsid w:val="007E2ACC"/>
    <w:rsid w:val="007F0313"/>
    <w:rsid w:val="007F387D"/>
    <w:rsid w:val="007F7DD6"/>
    <w:rsid w:val="0080022D"/>
    <w:rsid w:val="00807126"/>
    <w:rsid w:val="00813F67"/>
    <w:rsid w:val="00817AE7"/>
    <w:rsid w:val="00820CEF"/>
    <w:rsid w:val="00823552"/>
    <w:rsid w:val="008248EC"/>
    <w:rsid w:val="00834B69"/>
    <w:rsid w:val="0083521B"/>
    <w:rsid w:val="00835DEE"/>
    <w:rsid w:val="00842099"/>
    <w:rsid w:val="00844F7D"/>
    <w:rsid w:val="00850EFE"/>
    <w:rsid w:val="00856302"/>
    <w:rsid w:val="00857699"/>
    <w:rsid w:val="00861173"/>
    <w:rsid w:val="00870A56"/>
    <w:rsid w:val="00872812"/>
    <w:rsid w:val="008738F7"/>
    <w:rsid w:val="00876F5A"/>
    <w:rsid w:val="008879AF"/>
    <w:rsid w:val="00897330"/>
    <w:rsid w:val="00897B85"/>
    <w:rsid w:val="008A1F17"/>
    <w:rsid w:val="008A7561"/>
    <w:rsid w:val="008B09AF"/>
    <w:rsid w:val="008B2BB2"/>
    <w:rsid w:val="008C5778"/>
    <w:rsid w:val="008C7ECA"/>
    <w:rsid w:val="008D7F7B"/>
    <w:rsid w:val="008F4C77"/>
    <w:rsid w:val="00900BD2"/>
    <w:rsid w:val="00902FFA"/>
    <w:rsid w:val="00903FA9"/>
    <w:rsid w:val="00906FC1"/>
    <w:rsid w:val="009141B7"/>
    <w:rsid w:val="009145EF"/>
    <w:rsid w:val="00916EE4"/>
    <w:rsid w:val="00920F0B"/>
    <w:rsid w:val="0092307F"/>
    <w:rsid w:val="009414F8"/>
    <w:rsid w:val="009415A0"/>
    <w:rsid w:val="00951B29"/>
    <w:rsid w:val="0096099A"/>
    <w:rsid w:val="00962036"/>
    <w:rsid w:val="00962C8E"/>
    <w:rsid w:val="0096557F"/>
    <w:rsid w:val="0097235A"/>
    <w:rsid w:val="009844C9"/>
    <w:rsid w:val="00985264"/>
    <w:rsid w:val="009A42B7"/>
    <w:rsid w:val="009A5910"/>
    <w:rsid w:val="009B56B9"/>
    <w:rsid w:val="009C5611"/>
    <w:rsid w:val="009D1B16"/>
    <w:rsid w:val="009E162E"/>
    <w:rsid w:val="009F2112"/>
    <w:rsid w:val="009F577E"/>
    <w:rsid w:val="00A057F0"/>
    <w:rsid w:val="00A061E8"/>
    <w:rsid w:val="00A07D42"/>
    <w:rsid w:val="00A10C2C"/>
    <w:rsid w:val="00A124E1"/>
    <w:rsid w:val="00A14A02"/>
    <w:rsid w:val="00A33943"/>
    <w:rsid w:val="00A40DC1"/>
    <w:rsid w:val="00A47134"/>
    <w:rsid w:val="00A47644"/>
    <w:rsid w:val="00A50A4A"/>
    <w:rsid w:val="00A543CF"/>
    <w:rsid w:val="00A57126"/>
    <w:rsid w:val="00A61FFD"/>
    <w:rsid w:val="00A636D8"/>
    <w:rsid w:val="00A7140C"/>
    <w:rsid w:val="00A733A2"/>
    <w:rsid w:val="00A76144"/>
    <w:rsid w:val="00A76627"/>
    <w:rsid w:val="00A77E2A"/>
    <w:rsid w:val="00A8121B"/>
    <w:rsid w:val="00A84FDE"/>
    <w:rsid w:val="00A86A46"/>
    <w:rsid w:val="00AA2E0F"/>
    <w:rsid w:val="00AA492F"/>
    <w:rsid w:val="00AC5DEF"/>
    <w:rsid w:val="00AD650B"/>
    <w:rsid w:val="00AE278E"/>
    <w:rsid w:val="00AE36F3"/>
    <w:rsid w:val="00AE6D4C"/>
    <w:rsid w:val="00AF6568"/>
    <w:rsid w:val="00B00A57"/>
    <w:rsid w:val="00B06247"/>
    <w:rsid w:val="00B10866"/>
    <w:rsid w:val="00B15504"/>
    <w:rsid w:val="00B277D2"/>
    <w:rsid w:val="00B27FAF"/>
    <w:rsid w:val="00B34381"/>
    <w:rsid w:val="00B36B87"/>
    <w:rsid w:val="00B406C7"/>
    <w:rsid w:val="00B4140B"/>
    <w:rsid w:val="00B45802"/>
    <w:rsid w:val="00B4630F"/>
    <w:rsid w:val="00B64FF4"/>
    <w:rsid w:val="00B7106B"/>
    <w:rsid w:val="00B72EA6"/>
    <w:rsid w:val="00B75052"/>
    <w:rsid w:val="00B75768"/>
    <w:rsid w:val="00B80047"/>
    <w:rsid w:val="00B82617"/>
    <w:rsid w:val="00B83E73"/>
    <w:rsid w:val="00B876ED"/>
    <w:rsid w:val="00B9359B"/>
    <w:rsid w:val="00B9592D"/>
    <w:rsid w:val="00B960E7"/>
    <w:rsid w:val="00BA388A"/>
    <w:rsid w:val="00BA5670"/>
    <w:rsid w:val="00BA7FA1"/>
    <w:rsid w:val="00BB5F4D"/>
    <w:rsid w:val="00BD0C19"/>
    <w:rsid w:val="00BD426F"/>
    <w:rsid w:val="00BD7E81"/>
    <w:rsid w:val="00BE543E"/>
    <w:rsid w:val="00BE6B1A"/>
    <w:rsid w:val="00BF00C2"/>
    <w:rsid w:val="00BF714E"/>
    <w:rsid w:val="00C17037"/>
    <w:rsid w:val="00C17946"/>
    <w:rsid w:val="00C22D62"/>
    <w:rsid w:val="00C27B8D"/>
    <w:rsid w:val="00C32502"/>
    <w:rsid w:val="00C36CEA"/>
    <w:rsid w:val="00C40277"/>
    <w:rsid w:val="00C420A4"/>
    <w:rsid w:val="00C42833"/>
    <w:rsid w:val="00C42C51"/>
    <w:rsid w:val="00C45C04"/>
    <w:rsid w:val="00C51977"/>
    <w:rsid w:val="00C556BB"/>
    <w:rsid w:val="00C56CF8"/>
    <w:rsid w:val="00C66183"/>
    <w:rsid w:val="00C71346"/>
    <w:rsid w:val="00C7441C"/>
    <w:rsid w:val="00C8230C"/>
    <w:rsid w:val="00C9010D"/>
    <w:rsid w:val="00C939BE"/>
    <w:rsid w:val="00C961A6"/>
    <w:rsid w:val="00C96DFB"/>
    <w:rsid w:val="00CA52CB"/>
    <w:rsid w:val="00CB0920"/>
    <w:rsid w:val="00CB1400"/>
    <w:rsid w:val="00CC2F3C"/>
    <w:rsid w:val="00CC5C6D"/>
    <w:rsid w:val="00CD1288"/>
    <w:rsid w:val="00CD3A07"/>
    <w:rsid w:val="00CD56D5"/>
    <w:rsid w:val="00CD74FA"/>
    <w:rsid w:val="00CD7F84"/>
    <w:rsid w:val="00CE56DA"/>
    <w:rsid w:val="00CE657F"/>
    <w:rsid w:val="00CF2446"/>
    <w:rsid w:val="00CF503E"/>
    <w:rsid w:val="00CF67AD"/>
    <w:rsid w:val="00D0196D"/>
    <w:rsid w:val="00D02178"/>
    <w:rsid w:val="00D03E4F"/>
    <w:rsid w:val="00D04BBE"/>
    <w:rsid w:val="00D140E7"/>
    <w:rsid w:val="00D15F77"/>
    <w:rsid w:val="00D20BD5"/>
    <w:rsid w:val="00D269B0"/>
    <w:rsid w:val="00D37A66"/>
    <w:rsid w:val="00D41111"/>
    <w:rsid w:val="00D41D7A"/>
    <w:rsid w:val="00D420F5"/>
    <w:rsid w:val="00D470A1"/>
    <w:rsid w:val="00D53153"/>
    <w:rsid w:val="00D54A25"/>
    <w:rsid w:val="00D6353F"/>
    <w:rsid w:val="00D644FD"/>
    <w:rsid w:val="00D6623C"/>
    <w:rsid w:val="00D70A3D"/>
    <w:rsid w:val="00D70D08"/>
    <w:rsid w:val="00D72A18"/>
    <w:rsid w:val="00D7422F"/>
    <w:rsid w:val="00D753DD"/>
    <w:rsid w:val="00D80566"/>
    <w:rsid w:val="00D8066C"/>
    <w:rsid w:val="00D8211B"/>
    <w:rsid w:val="00D84527"/>
    <w:rsid w:val="00D8760B"/>
    <w:rsid w:val="00D9524B"/>
    <w:rsid w:val="00D959E2"/>
    <w:rsid w:val="00D97EE8"/>
    <w:rsid w:val="00DB10AB"/>
    <w:rsid w:val="00DB30FF"/>
    <w:rsid w:val="00DB7048"/>
    <w:rsid w:val="00DC63B2"/>
    <w:rsid w:val="00DD4AF4"/>
    <w:rsid w:val="00DE14B9"/>
    <w:rsid w:val="00DE2CF6"/>
    <w:rsid w:val="00DF3F18"/>
    <w:rsid w:val="00DF69A2"/>
    <w:rsid w:val="00E02C20"/>
    <w:rsid w:val="00E05BE3"/>
    <w:rsid w:val="00E065ED"/>
    <w:rsid w:val="00E10921"/>
    <w:rsid w:val="00E13642"/>
    <w:rsid w:val="00E14BC6"/>
    <w:rsid w:val="00E24FD4"/>
    <w:rsid w:val="00E25B76"/>
    <w:rsid w:val="00E272D9"/>
    <w:rsid w:val="00E3013E"/>
    <w:rsid w:val="00E31D60"/>
    <w:rsid w:val="00E3214A"/>
    <w:rsid w:val="00E44C47"/>
    <w:rsid w:val="00E45A85"/>
    <w:rsid w:val="00E472D7"/>
    <w:rsid w:val="00E509D0"/>
    <w:rsid w:val="00E56CAF"/>
    <w:rsid w:val="00E629C8"/>
    <w:rsid w:val="00E63111"/>
    <w:rsid w:val="00E70369"/>
    <w:rsid w:val="00E7197F"/>
    <w:rsid w:val="00E764A1"/>
    <w:rsid w:val="00E82135"/>
    <w:rsid w:val="00E85073"/>
    <w:rsid w:val="00E90F03"/>
    <w:rsid w:val="00E917B7"/>
    <w:rsid w:val="00E91964"/>
    <w:rsid w:val="00E93FB4"/>
    <w:rsid w:val="00EA2A8C"/>
    <w:rsid w:val="00EA4A82"/>
    <w:rsid w:val="00EA5231"/>
    <w:rsid w:val="00EC2E7E"/>
    <w:rsid w:val="00EC39A1"/>
    <w:rsid w:val="00EC6465"/>
    <w:rsid w:val="00ED35F6"/>
    <w:rsid w:val="00ED7E46"/>
    <w:rsid w:val="00EE4A2B"/>
    <w:rsid w:val="00EE5362"/>
    <w:rsid w:val="00EE6694"/>
    <w:rsid w:val="00EF5FC5"/>
    <w:rsid w:val="00F04F36"/>
    <w:rsid w:val="00F113E7"/>
    <w:rsid w:val="00F30728"/>
    <w:rsid w:val="00F34A31"/>
    <w:rsid w:val="00F42E94"/>
    <w:rsid w:val="00F432E9"/>
    <w:rsid w:val="00F51B3C"/>
    <w:rsid w:val="00F55378"/>
    <w:rsid w:val="00F6433D"/>
    <w:rsid w:val="00F64BF1"/>
    <w:rsid w:val="00F6601C"/>
    <w:rsid w:val="00F66F84"/>
    <w:rsid w:val="00F67309"/>
    <w:rsid w:val="00F75C23"/>
    <w:rsid w:val="00F95D4C"/>
    <w:rsid w:val="00FA212E"/>
    <w:rsid w:val="00FA6520"/>
    <w:rsid w:val="00FB1C63"/>
    <w:rsid w:val="00FB1DB2"/>
    <w:rsid w:val="00FB5DF2"/>
    <w:rsid w:val="00FC011B"/>
    <w:rsid w:val="00FC2F05"/>
    <w:rsid w:val="00FC48BC"/>
    <w:rsid w:val="00FD63FA"/>
    <w:rsid w:val="00FE1B78"/>
    <w:rsid w:val="00FE4DCB"/>
    <w:rsid w:val="279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E9AA6"/>
  <w15:docId w15:val="{C182010E-0C35-4CC7-A337-8208611F36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B704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ParagraphFont" w:customStyle="1">
    <w:name w:val="Paragraph Font"/>
    <w:rsid w:val="00DB7048"/>
  </w:style>
  <w:style w:type="paragraph" w:styleId="a3">
    <w:name w:val="footer"/>
    <w:basedOn w:val="a"/>
    <w:link w:val="a4"/>
    <w:uiPriority w:val="99"/>
    <w:rsid w:val="00DB7048"/>
    <w:pPr>
      <w:tabs>
        <w:tab w:val="center" w:pos="4677"/>
        <w:tab w:val="right" w:pos="9355"/>
      </w:tabs>
    </w:pPr>
  </w:style>
  <w:style w:type="character" w:styleId="a4" w:customStyle="1">
    <w:name w:val="Нижний колонтитул Знак"/>
    <w:basedOn w:val="a0"/>
    <w:link w:val="a3"/>
    <w:uiPriority w:val="99"/>
    <w:locked/>
    <w:rsid w:val="00DB704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B7048"/>
    <w:rPr>
      <w:rFonts w:cs="Times New Roman"/>
    </w:rPr>
  </w:style>
  <w:style w:type="paragraph" w:styleId="a6">
    <w:name w:val="Body Text Indent"/>
    <w:basedOn w:val="a"/>
    <w:link w:val="a7"/>
    <w:uiPriority w:val="99"/>
    <w:rsid w:val="00DB7048"/>
    <w:pPr>
      <w:autoSpaceDE w:val="0"/>
      <w:autoSpaceDN w:val="0"/>
      <w:ind w:firstLine="720"/>
    </w:pPr>
    <w:rPr>
      <w:sz w:val="28"/>
      <w:szCs w:val="28"/>
    </w:rPr>
  </w:style>
  <w:style w:type="character" w:styleId="a7" w:customStyle="1">
    <w:name w:val="Основной текст с отступом Знак"/>
    <w:basedOn w:val="a0"/>
    <w:link w:val="a6"/>
    <w:uiPriority w:val="99"/>
    <w:locked/>
    <w:rsid w:val="00DB7048"/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DB7048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20" w:customStyle="1">
    <w:name w:val="Основной текст с отступом 2 Знак"/>
    <w:basedOn w:val="a0"/>
    <w:link w:val="2"/>
    <w:uiPriority w:val="99"/>
    <w:locked/>
    <w:rsid w:val="00DB7048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DB7048"/>
    <w:pPr>
      <w:autoSpaceDE w:val="0"/>
      <w:autoSpaceDN w:val="0"/>
      <w:jc w:val="both"/>
    </w:pPr>
    <w:rPr>
      <w:sz w:val="20"/>
      <w:szCs w:val="20"/>
    </w:rPr>
  </w:style>
  <w:style w:type="character" w:styleId="a9" w:customStyle="1">
    <w:name w:val="Основной текст Знак"/>
    <w:basedOn w:val="a0"/>
    <w:link w:val="a8"/>
    <w:uiPriority w:val="99"/>
    <w:locked/>
    <w:rsid w:val="00DB704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"/>
    <w:basedOn w:val="a8"/>
    <w:uiPriority w:val="99"/>
    <w:rsid w:val="00DB7048"/>
    <w:pPr>
      <w:tabs>
        <w:tab w:val="left" w:pos="720"/>
      </w:tabs>
      <w:autoSpaceDE/>
      <w:autoSpaceDN/>
      <w:spacing w:after="80"/>
      <w:ind w:left="720" w:hanging="360"/>
      <w:jc w:val="left"/>
    </w:pPr>
  </w:style>
  <w:style w:type="paragraph" w:styleId="Normal1" w:customStyle="1">
    <w:name w:val="Normal1"/>
    <w:rsid w:val="00DB70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DB7048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lock Text"/>
    <w:basedOn w:val="a"/>
    <w:uiPriority w:val="99"/>
    <w:rsid w:val="00DB7048"/>
    <w:pPr>
      <w:widowControl w:val="0"/>
      <w:autoSpaceDE w:val="0"/>
      <w:autoSpaceDN w:val="0"/>
      <w:adjustRightInd w:val="0"/>
      <w:spacing w:before="200" w:line="259" w:lineRule="auto"/>
      <w:ind w:left="840" w:right="400"/>
      <w:jc w:val="both"/>
    </w:pPr>
    <w:rPr>
      <w:b/>
      <w:bCs/>
      <w:sz w:val="22"/>
      <w:szCs w:val="22"/>
    </w:rPr>
  </w:style>
  <w:style w:type="paragraph" w:styleId="ad">
    <w:name w:val="Plain Text"/>
    <w:basedOn w:val="a"/>
    <w:link w:val="ae"/>
    <w:uiPriority w:val="99"/>
    <w:rsid w:val="00DB7048"/>
    <w:rPr>
      <w:rFonts w:ascii="Consolas" w:hAnsi="Consolas"/>
      <w:sz w:val="21"/>
      <w:szCs w:val="21"/>
      <w:lang w:eastAsia="en-US"/>
    </w:rPr>
  </w:style>
  <w:style w:type="character" w:styleId="ae" w:customStyle="1">
    <w:name w:val="Текст Знак"/>
    <w:basedOn w:val="a0"/>
    <w:link w:val="ad"/>
    <w:uiPriority w:val="99"/>
    <w:locked/>
    <w:rsid w:val="00DB7048"/>
    <w:rPr>
      <w:rFonts w:ascii="Consolas" w:hAnsi="Consolas" w:cs="Times New Roman"/>
      <w:sz w:val="21"/>
      <w:szCs w:val="21"/>
    </w:rPr>
  </w:style>
  <w:style w:type="paragraph" w:styleId="af">
    <w:name w:val="header"/>
    <w:basedOn w:val="a"/>
    <w:link w:val="af0"/>
    <w:uiPriority w:val="99"/>
    <w:rsid w:val="00DB7048"/>
    <w:pPr>
      <w:tabs>
        <w:tab w:val="center" w:pos="4677"/>
        <w:tab w:val="right" w:pos="9355"/>
      </w:tabs>
    </w:pPr>
  </w:style>
  <w:style w:type="character" w:styleId="af0" w:customStyle="1">
    <w:name w:val="Верхний колонтитул Знак"/>
    <w:basedOn w:val="a0"/>
    <w:link w:val="af"/>
    <w:uiPriority w:val="99"/>
    <w:locked/>
    <w:rsid w:val="00DB7048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DB7048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DB7048"/>
    <w:rPr>
      <w:rFonts w:ascii="Segoe UI" w:hAnsi="Segoe UI" w:cs="Segoe UI"/>
      <w:sz w:val="18"/>
      <w:szCs w:val="18"/>
    </w:rPr>
  </w:style>
  <w:style w:type="character" w:styleId="af3" w:customStyle="1">
    <w:name w:val="Текст выноски Знак"/>
    <w:basedOn w:val="a0"/>
    <w:link w:val="af2"/>
    <w:uiPriority w:val="99"/>
    <w:locked/>
    <w:rsid w:val="00DB7048"/>
    <w:rPr>
      <w:rFonts w:ascii="Segoe UI" w:hAnsi="Segoe UI" w:cs="Segoe UI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rsid w:val="00DB7048"/>
    <w:pPr>
      <w:ind w:left="720"/>
      <w:contextualSpacing/>
    </w:pPr>
  </w:style>
  <w:style w:type="paragraph" w:styleId="af5" w:customStyle="1">
    <w:name w:val="."/>
    <w:uiPriority w:val="99"/>
    <w:rsid w:val="00DB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ConsPlusNormal" w:customStyle="1">
    <w:name w:val="ConsPlusNormal"/>
    <w:basedOn w:val="a"/>
    <w:rsid w:val="00DB7048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af6">
    <w:name w:val="No Spacing"/>
    <w:uiPriority w:val="1"/>
    <w:qFormat/>
    <w:rsid w:val="00DB7048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rsid w:val="00EC2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locked/>
    <w:rsid w:val="00EC2E7E"/>
    <w:rPr>
      <w:rFonts w:ascii="Courier New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C8230C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8230C"/>
    <w:rPr>
      <w:sz w:val="20"/>
      <w:szCs w:val="20"/>
    </w:rPr>
  </w:style>
  <w:style w:type="character" w:styleId="af9" w:customStyle="1">
    <w:name w:val="Текст примечания Знак"/>
    <w:basedOn w:val="a0"/>
    <w:link w:val="af8"/>
    <w:uiPriority w:val="99"/>
    <w:semiHidden/>
    <w:locked/>
    <w:rsid w:val="00C8230C"/>
    <w:rPr>
      <w:rFonts w:ascii="Times New Roman" w:hAnsi="Times New Roman" w:cs="Times New Roman"/>
      <w:sz w:val="20"/>
      <w:szCs w:val="20"/>
      <w:lang w:eastAsia="ru-RU"/>
    </w:rPr>
  </w:style>
  <w:style w:type="table" w:styleId="1" w:customStyle="1">
    <w:name w:val="Сетка таблицы светлая1"/>
    <w:basedOn w:val="a1"/>
    <w:uiPriority w:val="40"/>
    <w:rsid w:val="00C8230C"/>
    <w:pPr>
      <w:spacing w:after="0" w:line="240" w:lineRule="auto"/>
    </w:pPr>
    <w:rPr>
      <w:rFonts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10" w:customStyle="1">
    <w:name w:val="Сетка таблицы1"/>
    <w:basedOn w:val="a1"/>
    <w:next w:val="ab"/>
    <w:uiPriority w:val="59"/>
    <w:rsid w:val="00E8507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a">
    <w:name w:val="Hyperlink"/>
    <w:basedOn w:val="a0"/>
    <w:uiPriority w:val="99"/>
    <w:unhideWhenUsed/>
    <w:rsid w:val="00DE2CF6"/>
    <w:rPr>
      <w:rFonts w:ascii="Verdana" w:hAnsi="Verdana" w:cs="Times New Roman"/>
      <w:color w:val="336699"/>
      <w:sz w:val="24"/>
      <w:szCs w:val="24"/>
      <w:u w:val="single"/>
    </w:rPr>
  </w:style>
  <w:style w:type="table" w:styleId="21" w:customStyle="1">
    <w:name w:val="Сетка таблицы2"/>
    <w:basedOn w:val="a1"/>
    <w:next w:val="ab"/>
    <w:uiPriority w:val="59"/>
    <w:rsid w:val="00BB5F4D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0" w:customStyle="1">
    <w:name w:val="Средняя сетка 21"/>
    <w:uiPriority w:val="1"/>
    <w:qFormat/>
    <w:rsid w:val="0076446A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b">
    <w:name w:val="Revision"/>
    <w:hidden/>
    <w:uiPriority w:val="99"/>
    <w:semiHidden/>
    <w:rsid w:val="00E065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E065ED"/>
    <w:rPr>
      <w:b/>
      <w:bCs/>
    </w:rPr>
  </w:style>
  <w:style w:type="character" w:styleId="afd" w:customStyle="1">
    <w:name w:val="Тема примечания Знак"/>
    <w:basedOn w:val="af9"/>
    <w:link w:val="afc"/>
    <w:uiPriority w:val="99"/>
    <w:semiHidden/>
    <w:rsid w:val="00E065E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11" w:customStyle="1">
    <w:name w:val="Стиль1"/>
    <w:basedOn w:val="a8"/>
    <w:link w:val="12"/>
    <w:qFormat/>
    <w:rsid w:val="00CA52CB"/>
    <w:pPr>
      <w:framePr w:hSpace="180" w:wrap="around" w:hAnchor="margin" w:vAnchor="text" w:y="696"/>
      <w:suppressAutoHyphens/>
      <w:autoSpaceDE/>
      <w:autoSpaceDN/>
    </w:pPr>
    <w:rPr>
      <w:rFonts w:eastAsia="Calibri"/>
      <w:b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unhideWhenUsed/>
    <w:rsid w:val="00CA52CB"/>
    <w:pPr>
      <w:suppressAutoHyphens/>
      <w:spacing w:after="120" w:line="480" w:lineRule="auto"/>
    </w:pPr>
    <w:rPr>
      <w:rFonts w:ascii="Calibri" w:hAnsi="Calibri" w:eastAsia="Calibri" w:cs="Calibri"/>
      <w:sz w:val="22"/>
      <w:szCs w:val="22"/>
      <w:lang w:eastAsia="ar-SA"/>
    </w:rPr>
  </w:style>
  <w:style w:type="character" w:styleId="23" w:customStyle="1">
    <w:name w:val="Основной текст 2 Знак"/>
    <w:basedOn w:val="a0"/>
    <w:link w:val="22"/>
    <w:uiPriority w:val="99"/>
    <w:rsid w:val="00CA52CB"/>
    <w:rPr>
      <w:rFonts w:ascii="Calibri" w:hAnsi="Calibri" w:eastAsia="Calibri" w:cs="Calibri"/>
      <w:lang w:eastAsia="ar-SA"/>
    </w:rPr>
  </w:style>
  <w:style w:type="character" w:styleId="12" w:customStyle="1">
    <w:name w:val="Стиль1 Знак"/>
    <w:basedOn w:val="a0"/>
    <w:link w:val="11"/>
    <w:rsid w:val="00CA52CB"/>
    <w:rPr>
      <w:rFonts w:ascii="Times New Roman" w:hAnsi="Times New Roman" w:eastAsia="Calibri" w:cs="Times New Roman"/>
      <w:b/>
      <w:sz w:val="24"/>
      <w:szCs w:val="24"/>
      <w:lang w:eastAsia="ar-SA"/>
    </w:rPr>
  </w:style>
  <w:style w:type="character" w:styleId="fill" w:customStyle="1">
    <w:name w:val="fill"/>
    <w:rsid w:val="00645E08"/>
    <w:rPr>
      <w:color w:val="FF0000"/>
    </w:rPr>
  </w:style>
  <w:style w:type="character" w:styleId="afe">
    <w:name w:val="Unresolved Mention"/>
    <w:basedOn w:val="a0"/>
    <w:uiPriority w:val="99"/>
    <w:semiHidden/>
    <w:unhideWhenUsed/>
    <w:rsid w:val="00CE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pland.ru/" TargetMode="Externa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info@exrp.ru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sapland@sapland.ru" TargetMode="External" Id="rId9" /><Relationship Type="http://schemas.openxmlformats.org/officeDocument/2006/relationships/footer" Target="footer4.xml" Id="rId1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F609-21D9-41FE-8511-00792573D3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Зверев Владимир</dc:creator>
  <lastModifiedBy>Гость</lastModifiedBy>
  <revision>13</revision>
  <dcterms:created xsi:type="dcterms:W3CDTF">2024-12-23T08:30:00.0000000Z</dcterms:created>
  <dcterms:modified xsi:type="dcterms:W3CDTF">2025-04-11T13:06:21.0078572Z</dcterms:modified>
</coreProperties>
</file>